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29" w:rsidRDefault="00BD7029" w:rsidP="00BD7029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 Item File</w:t>
      </w:r>
    </w:p>
    <w:p w:rsidR="00BD7029" w:rsidRDefault="00BD7029" w:rsidP="00BD702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Part I: The Middle Ages </w:t>
      </w:r>
      <w:r>
        <w:rPr>
          <w:b/>
          <w:sz w:val="28"/>
          <w:szCs w:val="28"/>
        </w:rPr>
        <w:t xml:space="preserve">476 CE-Early Fifteenth Century </w:t>
      </w:r>
    </w:p>
    <w:p w:rsidR="00BD7029" w:rsidRDefault="00BD7029" w:rsidP="00BD7029">
      <w:pPr>
        <w:rPr>
          <w:b/>
          <w:sz w:val="32"/>
          <w:szCs w:val="32"/>
        </w:rPr>
      </w:pPr>
    </w:p>
    <w:p w:rsidR="00BD7029" w:rsidRDefault="00BD7029" w:rsidP="00BD7029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True/False Questions</w:t>
      </w:r>
    </w:p>
    <w:p w:rsidR="00BD7029" w:rsidRDefault="00BD7029" w:rsidP="00BD7029">
      <w:pPr>
        <w:rPr>
          <w:b/>
          <w:sz w:val="32"/>
          <w:szCs w:val="32"/>
        </w:rPr>
      </w:pPr>
    </w:p>
    <w:p w:rsidR="00BD7029" w:rsidRDefault="00BD7029" w:rsidP="00BD7029">
      <w:pPr>
        <w:tabs>
          <w:tab w:val="left" w:pos="180"/>
        </w:tabs>
        <w:ind w:left="720" w:hanging="720"/>
      </w:pPr>
      <w:r>
        <w:t>1.</w:t>
      </w:r>
      <w:r>
        <w:tab/>
        <w:t>Many of the medieval composers remain anonymous.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Part 1 Opener Pg. 16 The Middle Ages</w:t>
      </w:r>
    </w:p>
    <w:p w:rsidR="00BD7029" w:rsidRDefault="00BD7029" w:rsidP="00BD7029"/>
    <w:p w:rsidR="00BD7029" w:rsidRDefault="00BD7029" w:rsidP="00BD7029">
      <w:r>
        <w:t>2.</w:t>
      </w:r>
      <w:r>
        <w:tab/>
        <w:t>The span of the Middle ages covered almost a thousand years.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Part 1 Opener Pg. 16 The Middle Ages</w:t>
      </w:r>
    </w:p>
    <w:p w:rsidR="00BD7029" w:rsidRDefault="00BD7029" w:rsidP="00BD7029"/>
    <w:p w:rsidR="00BD7029" w:rsidRDefault="00BD7029" w:rsidP="00BD7029">
      <w:r>
        <w:t>3.</w:t>
      </w:r>
      <w:r>
        <w:tab/>
        <w:t>The church dominated intellectual and cultural life in the Middle Ages.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(T) Part 1 Opener Pg. 16 The Middle Ages</w:t>
      </w:r>
    </w:p>
    <w:p w:rsidR="00BD7029" w:rsidRDefault="00BD7029" w:rsidP="00BD7029"/>
    <w:p w:rsidR="00BD7029" w:rsidRDefault="00BD7029" w:rsidP="00BD7029">
      <w:r>
        <w:t>4.</w:t>
      </w:r>
      <w:r>
        <w:tab/>
        <w:t>The scales on which they based the medieval melodies differ from ours today.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Part 1 Opener Pg. 17 The Middle Ages</w:t>
      </w:r>
    </w:p>
    <w:p w:rsidR="00BD7029" w:rsidRDefault="00BD7029" w:rsidP="00BD7029"/>
    <w:p w:rsidR="00BD7029" w:rsidRDefault="00BD7029" w:rsidP="00BD7029">
      <w:r>
        <w:t>5.</w:t>
      </w:r>
      <w:r>
        <w:tab/>
        <w:t>Medieval rulers competed for the services of the best poets, singers, and dancers.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Part 1 Opener Pg. 18 Music for Entertainment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6.</w:t>
      </w:r>
      <w:r>
        <w:tab/>
        <w:t>Most dances appear to have been group activities, somewhat similar to present-day line dancing.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Part 1 Opener Pg. 19 Music for Dancing</w:t>
      </w:r>
    </w:p>
    <w:p w:rsidR="00BD7029" w:rsidRDefault="00BD7029" w:rsidP="00BD7029"/>
    <w:p w:rsidR="00BD7029" w:rsidRDefault="00BD7029" w:rsidP="00BD7029">
      <w:r>
        <w:t>7.</w:t>
      </w:r>
      <w:r>
        <w:tab/>
        <w:t>The earliest medieval music was carefully notated.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Part 1 Opener Pg. 19 Information Technology 1.0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8.</w:t>
      </w:r>
      <w:r>
        <w:tab/>
        <w:t>Music, along with all the other arts, was perceived as being of the devil, and was banned from the church.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lastRenderedPageBreak/>
        <w:t xml:space="preserve"> </w:t>
      </w:r>
      <w:r>
        <w:tab/>
      </w:r>
      <w:r>
        <w:tab/>
        <w:t>(F) Chapter 1 Pg. 22 Hildegard von Bingen: Play of Virtues</w:t>
      </w:r>
    </w:p>
    <w:p w:rsidR="00BD7029" w:rsidRDefault="00BD7029" w:rsidP="00BD7029"/>
    <w:p w:rsidR="00BD7029" w:rsidRDefault="00BD7029" w:rsidP="00BD7029">
      <w:r>
        <w:t>9.</w:t>
      </w:r>
      <w:r>
        <w:tab/>
        <w:t>The Mass is the most important worship service of each day.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1 Pg. 23 Hildegard von Bingen: Play of Virtues</w:t>
      </w:r>
    </w:p>
    <w:p w:rsidR="00BD7029" w:rsidRDefault="00BD7029" w:rsidP="00BD7029"/>
    <w:p w:rsidR="00BD7029" w:rsidRDefault="00BD7029" w:rsidP="00BD7029">
      <w:r>
        <w:t>10.</w:t>
      </w:r>
      <w:r>
        <w:tab/>
        <w:t>Morality plays had no plot, but were merely for entertainment.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1 Pg. 23 Historical Context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11.</w:t>
      </w:r>
      <w:r>
        <w:tab/>
        <w:t>The plot of Hildegard's Play of Virtues centers on a series of disputes between Satan and 16 Virtues.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1 Pg. 22 Hildegard von Bingen: Play of Virues</w:t>
      </w:r>
      <w:r>
        <w:tab/>
      </w:r>
    </w:p>
    <w:p w:rsidR="00BD7029" w:rsidRDefault="00BD7029" w:rsidP="00BD7029"/>
    <w:p w:rsidR="00BD7029" w:rsidRDefault="00BD7029" w:rsidP="00BD7029">
      <w:r>
        <w:t>12.</w:t>
      </w:r>
      <w:r>
        <w:tab/>
        <w:t>Music was perceived as a divine gift of heaven.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1 Pg. 22 Hildegard von Bingen: Play of Virtues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13.</w:t>
      </w:r>
      <w:r>
        <w:tab/>
        <w:t>Popular works today like Star Wars, Harry Potter, and Lord of the Rings are built on the same basic plot outline of good versus evil, as Hildegard's morality play.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1 Pg 23 Historical Context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14.</w:t>
      </w:r>
      <w:r>
        <w:tab/>
        <w:t>The devil speaks and does not sing in Hildegard's play to emphasize that Satan should not have this divine gift from heaven.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1 Pg. 22 Hildegard von Bingen: Play of Virtues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15.</w:t>
      </w:r>
      <w:r>
        <w:tab/>
        <w:t>Hildegard was once punished by being beaten and starved, for allowing individuals who had been excommunicated to be buried on the sacred grounds of the convent's cemetery.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1 Pg. 29 Hildegard Defends the Practice of Music</w:t>
      </w:r>
    </w:p>
    <w:p w:rsidR="00BD7029" w:rsidRDefault="00BD7029" w:rsidP="00BD7029"/>
    <w:p w:rsidR="00BD7029" w:rsidRDefault="00BD7029" w:rsidP="00BD7029">
      <w:r>
        <w:t>16.</w:t>
      </w:r>
      <w:r>
        <w:tab/>
        <w:t>Hildegard addressed the question of the impact of music on the human mind and spirit.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1 Pg. 29 Hildegard Defends the Practice of Music</w:t>
      </w:r>
    </w:p>
    <w:p w:rsidR="00BD7029" w:rsidRDefault="00BD7029" w:rsidP="00BD7029"/>
    <w:p w:rsidR="00BD7029" w:rsidRDefault="00BD7029" w:rsidP="00BD7029">
      <w:r>
        <w:lastRenderedPageBreak/>
        <w:t>17.</w:t>
      </w:r>
      <w:r>
        <w:tab/>
        <w:t>Listening to an entirely syllabic setting of a work would not be monotonous.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1 Pg. 25 Projecting Words Trough Music</w:t>
      </w:r>
    </w:p>
    <w:p w:rsidR="00BD7029" w:rsidRDefault="00BD7029" w:rsidP="00BD7029">
      <w:pPr>
        <w:ind w:firstLine="720"/>
      </w:pPr>
    </w:p>
    <w:p w:rsidR="00BD7029" w:rsidRDefault="00BD7029" w:rsidP="00BD7029">
      <w:r>
        <w:t>18.</w:t>
      </w:r>
      <w:r>
        <w:tab/>
        <w:t xml:space="preserve">Words are essential to convey meaning in Native American ceremonial songs. </w:t>
      </w:r>
    </w:p>
    <w:p w:rsidR="00BD7029" w:rsidRDefault="00BD7029" w:rsidP="00BD7029">
      <w:r>
        <w:tab/>
        <w:t>a. True</w:t>
      </w:r>
    </w:p>
    <w:p w:rsidR="00BD7029" w:rsidRDefault="00BD7029" w:rsidP="00BD7029">
      <w:r>
        <w:tab/>
        <w:t>b. False</w:t>
      </w:r>
    </w:p>
    <w:p w:rsidR="00BD7029" w:rsidRDefault="00BD7029" w:rsidP="00BD7029">
      <w:pPr>
        <w:autoSpaceDE w:val="0"/>
        <w:autoSpaceDN w:val="0"/>
        <w:adjustRightInd w:val="0"/>
        <w:ind w:firstLine="720"/>
      </w:pPr>
      <w:r>
        <w:t>(F)  Chapter 2  Pg. 31  Word-Music Relationships: Beyond Language</w:t>
      </w:r>
    </w:p>
    <w:p w:rsidR="00BD7029" w:rsidRDefault="00BD7029" w:rsidP="00BD7029">
      <w:pPr>
        <w:autoSpaceDE w:val="0"/>
        <w:autoSpaceDN w:val="0"/>
        <w:adjustRightInd w:val="0"/>
        <w:ind w:firstLine="720"/>
      </w:pPr>
    </w:p>
    <w:p w:rsidR="00BD7029" w:rsidRDefault="00BD7029" w:rsidP="00BD7029">
      <w:r>
        <w:t xml:space="preserve">19. </w:t>
      </w:r>
      <w:r>
        <w:tab/>
        <w:t>Powwows are festivals celebrating Native American culture of many tribes.</w:t>
      </w:r>
    </w:p>
    <w:p w:rsidR="00BD7029" w:rsidRDefault="00BD7029" w:rsidP="00BD7029">
      <w:r>
        <w:tab/>
        <w:t>a. True</w:t>
      </w:r>
    </w:p>
    <w:p w:rsidR="00BD7029" w:rsidRDefault="00BD7029" w:rsidP="00BD7029">
      <w:r>
        <w:tab/>
        <w:t>b. False</w:t>
      </w:r>
    </w:p>
    <w:p w:rsidR="00BD7029" w:rsidRDefault="00BD7029" w:rsidP="00BD7029">
      <w:pPr>
        <w:autoSpaceDE w:val="0"/>
        <w:autoSpaceDN w:val="0"/>
        <w:adjustRightInd w:val="0"/>
        <w:ind w:firstLine="720"/>
        <w:rPr>
          <w:rFonts w:ascii="Univers-Bold" w:hAnsi="Univers-Bold" w:cs="Univers-Bold"/>
        </w:rPr>
      </w:pPr>
      <w:r>
        <w:t xml:space="preserve">(T)  Chapter 2  Pg. 32  </w:t>
      </w:r>
      <w:r>
        <w:rPr>
          <w:bCs/>
          <w:color w:val="000000"/>
        </w:rPr>
        <w:t xml:space="preserve">Historical Context: </w:t>
      </w:r>
      <w:r>
        <w:rPr>
          <w:bCs/>
        </w:rPr>
        <w:t>The Powwow</w:t>
      </w:r>
    </w:p>
    <w:p w:rsidR="00BD7029" w:rsidRDefault="00BD7029" w:rsidP="00BD7029"/>
    <w:p w:rsidR="00BD7029" w:rsidRDefault="00BD7029" w:rsidP="00BD7029">
      <w:r>
        <w:t xml:space="preserve">20. </w:t>
      </w:r>
      <w:r>
        <w:tab/>
        <w:t xml:space="preserve">The melody of the </w:t>
      </w:r>
      <w:r>
        <w:rPr>
          <w:i/>
        </w:rPr>
        <w:t>Eagle Dance</w:t>
      </w:r>
      <w:r>
        <w:t xml:space="preserve"> has no repeated phrases.</w:t>
      </w:r>
    </w:p>
    <w:p w:rsidR="00BD7029" w:rsidRDefault="00BD7029" w:rsidP="00BD7029">
      <w:r>
        <w:tab/>
        <w:t>a. True</w:t>
      </w:r>
    </w:p>
    <w:p w:rsidR="00BD7029" w:rsidRDefault="00BD7029" w:rsidP="00BD7029">
      <w:r>
        <w:tab/>
        <w:t>b. False</w:t>
      </w:r>
    </w:p>
    <w:p w:rsidR="00BD7029" w:rsidRDefault="00BD7029" w:rsidP="00BD7029">
      <w:pPr>
        <w:ind w:firstLine="720"/>
      </w:pPr>
      <w:r>
        <w:t>(T)  Chapter 2  Pg. 33  Terraced Melody</w:t>
      </w:r>
    </w:p>
    <w:p w:rsidR="00BD7029" w:rsidRDefault="00BD7029" w:rsidP="00BD7029"/>
    <w:p w:rsidR="00BD7029" w:rsidRDefault="00BD7029" w:rsidP="00BD7029">
      <w:pPr>
        <w:ind w:left="720" w:hanging="720"/>
      </w:pPr>
      <w:r>
        <w:t xml:space="preserve">21. </w:t>
      </w:r>
      <w:r>
        <w:tab/>
        <w:t xml:space="preserve">The descending melodic phrases in the </w:t>
      </w:r>
      <w:r>
        <w:rPr>
          <w:i/>
        </w:rPr>
        <w:t>Eagle Dance</w:t>
      </w:r>
      <w:r>
        <w:t xml:space="preserve"> represent the ceremonial touching of the feathers to the ground.</w:t>
      </w:r>
    </w:p>
    <w:p w:rsidR="00BD7029" w:rsidRDefault="00BD7029" w:rsidP="00BD7029">
      <w:r>
        <w:tab/>
        <w:t>a. True</w:t>
      </w:r>
    </w:p>
    <w:p w:rsidR="00BD7029" w:rsidRDefault="00BD7029" w:rsidP="00BD7029">
      <w:r>
        <w:tab/>
        <w:t>b. False</w:t>
      </w:r>
    </w:p>
    <w:p w:rsidR="00BD7029" w:rsidRDefault="00BD7029" w:rsidP="00BD7029">
      <w:pPr>
        <w:ind w:firstLine="720"/>
      </w:pPr>
      <w:r>
        <w:t xml:space="preserve">(F)  Chapter 2  Pg. 30  </w:t>
      </w:r>
      <w:r>
        <w:rPr>
          <w:bCs/>
        </w:rPr>
        <w:t xml:space="preserve">San Ildefonso Indians of New Mexico: </w:t>
      </w:r>
      <w:r>
        <w:rPr>
          <w:i/>
        </w:rPr>
        <w:t>Eagle Dance</w:t>
      </w:r>
    </w:p>
    <w:p w:rsidR="00BD7029" w:rsidRDefault="00BD7029" w:rsidP="00BD7029"/>
    <w:p w:rsidR="00BD7029" w:rsidRDefault="00BD7029" w:rsidP="00BD7029">
      <w:pPr>
        <w:ind w:left="720" w:hanging="720"/>
      </w:pPr>
      <w:r>
        <w:t xml:space="preserve">22. </w:t>
      </w:r>
      <w:r>
        <w:tab/>
        <w:t>Jews, Christians, Hindus, Buddhists, and Taoists incorporate chant into religious and ceremonial rituals</w:t>
      </w:r>
    </w:p>
    <w:p w:rsidR="00BD7029" w:rsidRDefault="00BD7029" w:rsidP="00BD7029">
      <w:r>
        <w:tab/>
        <w:t>a. True</w:t>
      </w:r>
    </w:p>
    <w:p w:rsidR="00BD7029" w:rsidRDefault="00BD7029" w:rsidP="00BD7029">
      <w:r>
        <w:tab/>
        <w:t>b. False</w:t>
      </w:r>
    </w:p>
    <w:p w:rsidR="00BD7029" w:rsidRDefault="00BD7029" w:rsidP="00BD7029">
      <w:pPr>
        <w:ind w:firstLine="720"/>
      </w:pPr>
      <w:r>
        <w:t xml:space="preserve">(T)  Chapter 2  Pg. 30  </w:t>
      </w:r>
      <w:r>
        <w:rPr>
          <w:bCs/>
        </w:rPr>
        <w:t xml:space="preserve">Ildefonso Indians of New Mexico: </w:t>
      </w:r>
      <w:r>
        <w:rPr>
          <w:i/>
        </w:rPr>
        <w:t>Eagle Dance</w:t>
      </w:r>
    </w:p>
    <w:p w:rsidR="00BD7029" w:rsidRDefault="00BD7029" w:rsidP="00BD7029">
      <w:pPr>
        <w:ind w:firstLine="720"/>
      </w:pPr>
    </w:p>
    <w:p w:rsidR="00BD7029" w:rsidRDefault="00BD7029" w:rsidP="00BD7029">
      <w:r>
        <w:t xml:space="preserve">23. </w:t>
      </w:r>
      <w:r>
        <w:tab/>
        <w:t>All Alleluias were part of the Propers of the Latin Mass.</w:t>
      </w:r>
    </w:p>
    <w:p w:rsidR="00BD7029" w:rsidRDefault="00BD7029" w:rsidP="00BD7029">
      <w:pPr>
        <w:ind w:firstLine="720"/>
      </w:pPr>
      <w:r>
        <w:t>a. True</w:t>
      </w:r>
    </w:p>
    <w:p w:rsidR="00BD7029" w:rsidRDefault="00BD7029" w:rsidP="00BD7029">
      <w:r>
        <w:tab/>
        <w:t>b. False</w:t>
      </w:r>
      <w:r>
        <w:tab/>
      </w:r>
    </w:p>
    <w:p w:rsidR="00BD7029" w:rsidRDefault="00BD7029" w:rsidP="00BD7029">
      <w:pPr>
        <w:ind w:firstLine="720"/>
      </w:pPr>
      <w:r>
        <w:t>(T) WB1-1  Pg. 1  Listen to This First</w:t>
      </w:r>
    </w:p>
    <w:p w:rsidR="00BD7029" w:rsidRDefault="00BD7029" w:rsidP="00BD7029"/>
    <w:p w:rsidR="00BD7029" w:rsidRDefault="00BD7029" w:rsidP="00BD7029">
      <w:pPr>
        <w:ind w:left="720" w:hanging="720"/>
      </w:pPr>
      <w:r>
        <w:t xml:space="preserve">24. </w:t>
      </w:r>
      <w:r>
        <w:tab/>
        <w:t>Musical register and melodic shape were used to emphasize certain words in a plainchant text.</w:t>
      </w:r>
    </w:p>
    <w:p w:rsidR="00BD7029" w:rsidRDefault="00BD7029" w:rsidP="00BD7029">
      <w:pPr>
        <w:ind w:firstLine="720"/>
      </w:pPr>
      <w:r>
        <w:t>(T) WB1-1  Pg. 3  Word-Music Relationships</w:t>
      </w:r>
      <w:r>
        <w:br w:type="page"/>
      </w:r>
      <w:r>
        <w:lastRenderedPageBreak/>
        <w:t xml:space="preserve">25. </w:t>
      </w:r>
      <w:r>
        <w:tab/>
        <w:t>Both solo and choral passages may use long melismas in their text-setting.</w:t>
      </w:r>
    </w:p>
    <w:p w:rsidR="00BD7029" w:rsidRDefault="00BD7029" w:rsidP="00BD7029">
      <w:pPr>
        <w:ind w:firstLine="720"/>
      </w:pPr>
      <w:r>
        <w:t>(T) WB1  Pg. 4  Listening Guide</w:t>
      </w:r>
    </w:p>
    <w:p w:rsidR="00BD7029" w:rsidRDefault="00BD7029" w:rsidP="00BD7029"/>
    <w:p w:rsidR="00BD7029" w:rsidRDefault="00BD7029" w:rsidP="00BD7029">
      <w:r>
        <w:t xml:space="preserve">26. </w:t>
      </w:r>
      <w:r>
        <w:tab/>
        <w:t>“Call-and-response” textures are found only in liturgical plainchant.</w:t>
      </w:r>
    </w:p>
    <w:p w:rsidR="00BD7029" w:rsidRDefault="00BD7029" w:rsidP="00BD7029">
      <w:pPr>
        <w:ind w:firstLine="720"/>
      </w:pPr>
      <w:r>
        <w:t>(F) WB1  Pg. 2  Connect Your Playlist</w:t>
      </w:r>
    </w:p>
    <w:p w:rsidR="00BD7029" w:rsidRDefault="00BD7029" w:rsidP="00BD7029"/>
    <w:p w:rsidR="00BD7029" w:rsidRDefault="00BD7029" w:rsidP="00BD7029">
      <w:r>
        <w:t xml:space="preserve">27. </w:t>
      </w:r>
      <w:r>
        <w:tab/>
        <w:t xml:space="preserve">George Frideric Handel was inspired by the word “Alleluia” when he composed </w:t>
      </w:r>
      <w:r>
        <w:rPr>
          <w:i/>
        </w:rPr>
        <w:t>Messiah</w:t>
      </w:r>
      <w:r>
        <w:t>.</w:t>
      </w:r>
    </w:p>
    <w:p w:rsidR="00BD7029" w:rsidRDefault="00BD7029" w:rsidP="00BD7029">
      <w:pPr>
        <w:ind w:firstLine="720"/>
      </w:pPr>
      <w:r>
        <w:t>(T) WB1  Pg. 3  Word-Music Relationships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28.</w:t>
      </w:r>
      <w:r>
        <w:tab/>
        <w:t>In Francesco Landini's "Behold Spring," the music for verses 1, 3, and 4 is identical with verse two being set to different music.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left="720"/>
      </w:pPr>
      <w:r>
        <w:t>(T) Chapter 3 Pg. 38 Form: Turning Poetry into Music</w:t>
      </w:r>
      <w:r>
        <w:tab/>
      </w:r>
      <w:r>
        <w:tab/>
      </w:r>
    </w:p>
    <w:p w:rsidR="00BD7029" w:rsidRDefault="00BD7029" w:rsidP="00BD7029"/>
    <w:p w:rsidR="00BD7029" w:rsidRDefault="00BD7029" w:rsidP="00BD7029">
      <w:pPr>
        <w:ind w:left="720" w:hanging="720"/>
      </w:pPr>
      <w:r>
        <w:t>29.</w:t>
      </w:r>
      <w:r>
        <w:tab/>
        <w:t>In polyphony, two or more voices of equal importance combine in such a way that each voice retains its own identity.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3 Pg. 37 The Richness of Polyphonic Texture</w:t>
      </w:r>
    </w:p>
    <w:p w:rsidR="00BD7029" w:rsidRDefault="00BD7029" w:rsidP="00BD7029"/>
    <w:p w:rsidR="00BD7029" w:rsidRDefault="00BD7029" w:rsidP="00BD7029">
      <w:r>
        <w:t>30.</w:t>
      </w:r>
      <w:r>
        <w:tab/>
        <w:t>Polyphony was only used in secular music, never in sacred.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3 Pg. 37 The Richness of Polyphonic Structure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31.</w:t>
      </w:r>
      <w:r>
        <w:tab/>
        <w:t>Composers created the earliest polyphonic works by discarding all of the old Gregorian Chants and composing all new material.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3 Pg. 37 The Richness of Polyphonic Structure</w:t>
      </w:r>
    </w:p>
    <w:p w:rsidR="00BD7029" w:rsidRDefault="00BD7029" w:rsidP="00BD7029"/>
    <w:p w:rsidR="00BD7029" w:rsidRDefault="00BD7029" w:rsidP="00BD7029">
      <w:pPr>
        <w:ind w:left="720" w:hanging="720"/>
      </w:pPr>
      <w:r>
        <w:t>32.</w:t>
      </w:r>
      <w:r>
        <w:tab/>
        <w:t>Landini sets the text of "Behold Spring" in a manner that is largely syllabic, using melismas only occasionally.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(T) Chapter 3 Pg. 38 Word- Music Relationships: Syllabic vs. Melismatic</w:t>
      </w:r>
    </w:p>
    <w:p w:rsidR="00BD7029" w:rsidRDefault="00BD7029" w:rsidP="00BD7029"/>
    <w:p w:rsidR="00BD7029" w:rsidRDefault="00BD7029" w:rsidP="00BD7029">
      <w:r>
        <w:t>33.</w:t>
      </w:r>
      <w:r>
        <w:tab/>
        <w:t>Landini went deaf at an early age.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BD7029" w:rsidRDefault="00BD7029" w:rsidP="00BD7029">
      <w:pPr>
        <w:ind w:firstLine="720"/>
      </w:pPr>
      <w:r>
        <w:t>(F) Chapter 3 Pg. 39 Profile: Francesco Landini</w:t>
      </w:r>
    </w:p>
    <w:p w:rsidR="00BD7029" w:rsidRDefault="00BD7029" w:rsidP="00BD7029"/>
    <w:p w:rsidR="00BD7029" w:rsidRDefault="00BD7029" w:rsidP="00BD7029">
      <w:r>
        <w:t>34.</w:t>
      </w:r>
      <w:r>
        <w:tab/>
        <w:t>Landini was also renowned as a poet.</w:t>
      </w:r>
    </w:p>
    <w:p w:rsidR="00BD7029" w:rsidRDefault="00BD7029" w:rsidP="00BD7029">
      <w:pPr>
        <w:ind w:left="720"/>
      </w:pPr>
      <w:r>
        <w:t>a.</w:t>
      </w:r>
      <w:r>
        <w:tab/>
        <w:t>True</w:t>
      </w:r>
    </w:p>
    <w:p w:rsidR="00BD7029" w:rsidRDefault="00BD7029" w:rsidP="00BD7029">
      <w:pPr>
        <w:tabs>
          <w:tab w:val="left" w:pos="180"/>
        </w:tabs>
        <w:ind w:left="720" w:hanging="720"/>
      </w:pPr>
      <w:r>
        <w:tab/>
      </w:r>
      <w:r>
        <w:tab/>
        <w:t>b.</w:t>
      </w:r>
      <w:r>
        <w:tab/>
        <w:t>False</w:t>
      </w:r>
    </w:p>
    <w:p w:rsidR="00EB6A2A" w:rsidRDefault="00EB6A2A">
      <w:bookmarkStart w:id="0" w:name="_GoBack"/>
      <w:bookmarkEnd w:id="0"/>
    </w:p>
    <w:sectPr w:rsidR="00EB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2F"/>
    <w:rsid w:val="006B412F"/>
    <w:rsid w:val="00BD7029"/>
    <w:rsid w:val="00E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2022-09-23T03:51:00Z</dcterms:created>
  <dcterms:modified xsi:type="dcterms:W3CDTF">2022-09-23T03:51:00Z</dcterms:modified>
</cp:coreProperties>
</file>