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66" w:rsidRDefault="00DC4466" w:rsidP="00DC446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 Bank</w:t>
      </w:r>
    </w:p>
    <w:p w:rsidR="00DC4466" w:rsidRDefault="00DC4466" w:rsidP="00DC4466">
      <w:pPr>
        <w:rPr>
          <w:b/>
          <w:sz w:val="28"/>
        </w:rPr>
      </w:pPr>
      <w:r>
        <w:rPr>
          <w:b/>
          <w:sz w:val="28"/>
        </w:rPr>
        <w:t>Problem Solving and Programming Concepts, 9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Ed. </w:t>
      </w:r>
    </w:p>
    <w:p w:rsidR="00DC4466" w:rsidRDefault="00DC4466" w:rsidP="00DC4466">
      <w:pPr>
        <w:rPr>
          <w:b/>
        </w:rPr>
      </w:pPr>
      <w:r>
        <w:rPr>
          <w:b/>
          <w:sz w:val="28"/>
        </w:rPr>
        <w:t>Authors: Maureen Sprankle and Jim Hubbard</w:t>
      </w:r>
    </w:p>
    <w:p w:rsidR="00DC4466" w:rsidRDefault="00DC4466" w:rsidP="00DC4466"/>
    <w:p w:rsidR="00DC4466" w:rsidRDefault="00DC4466" w:rsidP="00DC4466">
      <w:pPr>
        <w:rPr>
          <w:sz w:val="24"/>
        </w:rPr>
      </w:pPr>
    </w:p>
    <w:p w:rsidR="00DC4466" w:rsidRDefault="00DC4466" w:rsidP="00DC4466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One: Introduction to Problem Solving and Programming</w:t>
      </w:r>
    </w:p>
    <w:p w:rsidR="00DC4466" w:rsidRDefault="00DC4466" w:rsidP="00DC4466">
      <w:pPr>
        <w:rPr>
          <w:b/>
          <w:sz w:val="24"/>
        </w:rPr>
      </w:pPr>
    </w:p>
    <w:p w:rsidR="00DC4466" w:rsidRDefault="00DC4466" w:rsidP="00DC4466">
      <w:pPr>
        <w:rPr>
          <w:b/>
          <w:sz w:val="24"/>
        </w:rPr>
      </w:pPr>
      <w:r>
        <w:rPr>
          <w:b/>
          <w:sz w:val="24"/>
        </w:rPr>
        <w:t>Chapter 1: General Problem-Solving Concepts</w:t>
      </w:r>
    </w:p>
    <w:p w:rsidR="00DC4466" w:rsidRDefault="00DC4466" w:rsidP="00DC4466"/>
    <w:p w:rsidR="00DC4466" w:rsidRDefault="00DC4466" w:rsidP="00DC4466">
      <w:pPr>
        <w:rPr>
          <w:b/>
          <w:color w:val="auto"/>
        </w:rPr>
      </w:pPr>
      <w:r>
        <w:rPr>
          <w:b/>
          <w:color w:val="auto"/>
        </w:rPr>
        <w:t>True or False: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1.1. A heuristic and an algorithmic solution require the same type of problem solving to develop a step by step solution to a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1.2. Identifying the problem is the first step in problem solving.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T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1.3. Defining the knowledge base is part of understanding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T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1.4. The result of a problem is a set of step by step instructions. 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1.5. All problems can be solved by writing a set of step by step instructions for a computer.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1.6 It is not important to evaluate a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1.7 The more alternative solutions that are identified, the better chance you have of a good solution.  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T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1.8 Any solution should be considered when solving a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1.9 You can find a step-by-step solution for any problem as long as you understand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F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1.10 Problems that require a heuristic solution cannot be solved through a set of step by step instructions.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T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b/>
          <w:color w:val="auto"/>
        </w:rPr>
      </w:pPr>
      <w:r>
        <w:rPr>
          <w:b/>
          <w:color w:val="auto"/>
        </w:rPr>
        <w:t>Multiple Choice: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1.11. Step 3 in problem solving is to identify alternative ways to solve the problem.  This means: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To define the knowledge base of all participants.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To write a list of pros and cons for each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To identify as many solutions as possible to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To identify a few solutions to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C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1.12. The last step in problem solving is to evaluate the solution.  This means: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To check if the knowledge base for errors.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To check if the set of step by step instructions developed in step 5, list instructions that enable you to solve the problem, solve the problem identified in step 1.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To check is the solution solves a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To test for understanding of the identified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B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1.13. An algorithm is: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A solution that can not be reached through a set of step by step instructions.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The results of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The set of step by step instructions to solve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The knowledge base of a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C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1.14. Step 4 is to select the best way to solve the problem.  This means: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To weed out unacceptable solutions.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To specify pros and cons of each valid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Select one solution after weighing the pros and cons.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D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1.15. A problem that requires a heuristic solution might be: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Balancing your checkbook.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Choosing stock on the stock market.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A calculus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Baking a cake.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B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1.16 The solution to a problem is 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The set of step-by-step instructions to solve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The program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The results.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1.17. After you have identified alternative solutions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You are ready to evaluate the solution(s).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 You are ready to select the best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You are ready to write the algorithm.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You are ready to identify the knowledge base.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B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1.18. To select the best solution, you should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Identify and list the pros and cons of each alternative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Develop an algorithm for each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Develop the knowledge base for each solution.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Identify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lastRenderedPageBreak/>
        <w:t>1.19. To create a set of instructions to make Otto walk in a figure other than a square, the following instruction(s) would need to be added to the instruction set: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Turn 1 degree, turn is always right.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Turn x degrees, where x is a given number of degrees in an angle, turn is always right.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Turn x degrees, where x is a given number of degrees in an angle, turn is always left.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Any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D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1.20. A set of step-by-step instructions is processed: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In the order they are presented and processed.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Can skip around to other instructions.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Can return to a previously processed instruction.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In random order.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1.21. The set of step-by-step instructions written for the solution to a problem must: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 Be within the knowledge base of the problem.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Can use any instruction, regardless of the user or the machine.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Does not have to be in order of processing.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1.22. To identify the best alternative solutions you should: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Use other people’s ideas as well as your own.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Use only your own ideas.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Use any solution, no matter how unacceptable it is. 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Identify only the first few that you think about.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1.23. When writing a set of instructions for the computer: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The instructions must be in proper order.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The instructions must be complete.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The instructions assume the computer knows nothing.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D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1.24. A problem that would require an algorithmic solution is: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Playing a game of chess.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Making a cup of cocoa.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Deciding which stock to buy.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B</w:t>
      </w:r>
    </w:p>
    <w:p w:rsidR="00DC4466" w:rsidRDefault="00DC4466" w:rsidP="00DC4466">
      <w:pPr>
        <w:rPr>
          <w:color w:val="auto"/>
        </w:rPr>
      </w:pPr>
    </w:p>
    <w:p w:rsidR="00DC4466" w:rsidRDefault="00DC4466" w:rsidP="00DC4466">
      <w:pPr>
        <w:rPr>
          <w:color w:val="auto"/>
        </w:rPr>
      </w:pPr>
      <w:r>
        <w:rPr>
          <w:color w:val="auto"/>
        </w:rPr>
        <w:t>1.25. Computers can best deal with problems that require: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a. Large amounts of calculations.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b. Reasoning.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c. Trial and error.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 xml:space="preserve"> d. All of the above.</w:t>
      </w:r>
    </w:p>
    <w:p w:rsidR="00DC4466" w:rsidRDefault="00DC4466" w:rsidP="00DC4466">
      <w:pPr>
        <w:rPr>
          <w:color w:val="auto"/>
        </w:rPr>
      </w:pPr>
      <w:r>
        <w:rPr>
          <w:color w:val="auto"/>
        </w:rPr>
        <w:t>Answer: A</w:t>
      </w:r>
    </w:p>
    <w:p w:rsidR="00730B8A" w:rsidRDefault="00730B8A">
      <w:bookmarkStart w:id="0" w:name="_GoBack"/>
      <w:bookmarkEnd w:id="0"/>
    </w:p>
    <w:sectPr w:rsidR="00730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2"/>
    <w:rsid w:val="00730B8A"/>
    <w:rsid w:val="00CB5472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2022-02-21T03:29:00Z</dcterms:created>
  <dcterms:modified xsi:type="dcterms:W3CDTF">2022-02-21T03:29:00Z</dcterms:modified>
</cp:coreProperties>
</file>