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F93" w:rsidRDefault="00913F93" w:rsidP="00913F93">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811637" w:rsidRDefault="00B17DC4" w:rsidP="00913F93">
      <w:pPr>
        <w:spacing w:before="372" w:after="0"/>
        <w:jc w:val="right"/>
      </w:pPr>
      <w:r>
        <w:rPr>
          <w:rFonts w:ascii="Arial Unicode MS" w:eastAsia="Arial Unicode MS" w:hAnsi="Arial Unicode MS" w:cs="Arial Unicode MS"/>
          <w:color w:val="000000"/>
          <w:sz w:val="28"/>
        </w:rPr>
        <w:t>Organizational Behavior and Your Personal Effectiveness</w:t>
      </w:r>
    </w:p>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 xml:space="preserve">The reason management skills create a competitive advantage for people and </w:t>
            </w:r>
            <w:proofErr w:type="gramStart"/>
            <w:r>
              <w:rPr>
                <w:rFonts w:ascii="Arial Unicode MS" w:eastAsia="Arial Unicode MS" w:hAnsi="Arial Unicode MS" w:cs="Arial Unicode MS"/>
                <w:color w:val="000000"/>
                <w:sz w:val="24"/>
              </w:rPr>
              <w:t>organizations is</w:t>
            </w:r>
            <w:proofErr w:type="gramEnd"/>
            <w:r>
              <w:rPr>
                <w:rFonts w:ascii="Arial Unicode MS" w:eastAsia="Arial Unicode MS" w:hAnsi="Arial Unicode MS" w:cs="Arial Unicode MS"/>
                <w:color w:val="000000"/>
                <w:sz w:val="24"/>
              </w:rPr>
              <w:t xml:space="preserve"> because they are hard to master.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Collecting and analyzing an enormous amount of information is an example of an administrative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Understanding the various functions of business is categorized as the conceptual competency of a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By and large, managerial work, regardless of the occupation, is more the same than it is different.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On average, great management skills get you noticed in organizations and great technical skills get you promoted.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Evidence-based management of organizational behavior is widely practiced.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Learning how to evaluate and use evidence to make decisions is a key learning challenge in mastering management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Big E evidence represents organizational specific data collection efforts to inform a specific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Little e evidence refers to generalizable knowledge regarding cause and effect connections derived from scientific methods.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Management skills are linked to a more complex knowledge base than other types of skills and are inherently connected to interaction with other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Most great managers learn to manage themselves only after they first learn to manage others effectively.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Great managers are born with the necessary skills and abilities; management cannot actually be "learned."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13.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Social learning notions are particularly appropriate for management skills because there is such a big disconnect between knowing and doing.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Bandura's social learning theory suggests that most learning is actually done through observation and modeling of the behaviors of others.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 outlines four critical components required to learn through observation: attention, recognition, feedback, and motivation.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Feedback is essential for developing any kind of skill.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When learning through observation, punishment and reinforcement work equally well.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 critical aspect of self-set improvement goals is to learn from mistakes.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19.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Mistakes are only problems if you repeat them or do not learn from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"Productive failures" are mistakes that ineffective managers make and that tend to get repeated.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21.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Easy goals lead to higher effort than challenging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High goals frustrate people, and loose deadlines lead to more rapid work pace than tight deadlines.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 are applications of the social learning principle of motivation.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Self-awareness is essential to learning and growth in a management role.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Ability and personality are two types of important individual differences to consider in management training.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Extraversion is a type of cognitive ability.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Behavior is solely a function of one's personality.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28.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The Big Five Inventory is an example of a commonly used assessment tool for emotional intelligence.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29.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The Myers-Briggs Type Indicator measures personal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For improving managerial behavior, obtaining feedback from more than one source is usually a waste of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811637" w:rsidRDefault="00B17DC4">
      <w:pPr>
        <w:keepLines/>
        <w:spacing w:after="0"/>
      </w:pPr>
      <w:r>
        <w:rPr>
          <w:rFonts w:ascii="Arial Unicode MS" w:eastAsia="Arial Unicode MS" w:hAnsi="Arial Unicode MS" w:cs="Arial Unicode MS"/>
          <w:color w:val="000000"/>
          <w:sz w:val="18"/>
        </w:rPr>
        <w:t> </w:t>
      </w:r>
    </w:p>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a managerial reality?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9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problems are far more complex than any other organizational problem.</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2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generally manage the way they have been taught to manage.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4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join organizations but they leave managers.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Managers get rewarded for what their employees do, not for what managers do.</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99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is the process of getting things done through others.</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managerial reality?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8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Great managers are born that way; teaching management has limited value.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2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generally manage the way they have been taught to manage.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4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join managers but they leave organizations.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5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Managers get rewarded for what they do, not for what their employees do.</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9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problems are far more complex than any other organizational problem.</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33.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 conceptual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4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 basic accounting principles.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5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able to train and motivate employees.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0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2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 technical/administrative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7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Examine effectiveness of current practices.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5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able to train and motivate employees.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0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2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an interpersonal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7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Examine effectiveness of current practices.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4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 basic accounting principles.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0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2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36.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work of professors Erich Dierdorff, Robert Rubin, and Fredrick Morgeson, which of the following key general work activities is the most critical to a manager's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58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administrative activities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strategy/innovation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1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human capital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4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the task environment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2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tools and technology</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refers to generalizable knowledge regarding cause and effect connections derived from scientific methods?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Statistical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s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S evidence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38.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represents local or organizational specific data collection efforts to inform a specific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Statistical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s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S evidence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39.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true about little e evidence?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0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Goal setting has substantial little e evidence support.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represents a systematic form of research.</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9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is often summarized in meta-analyses.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4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Quality improvement processes such as Six Sigma provide 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7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is likely to be the best source for informing practices.</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 outlines certain critical components required to learn through observation. The first of these components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8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suspension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attention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retention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reproduction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motivation</w:t>
                  </w:r>
                  <w:proofErr w:type="gramEnd"/>
                  <w:r>
                    <w:rPr>
                      <w:rFonts w:ascii="Arial Unicode MS" w:eastAsia="Arial Unicode MS" w:hAnsi="Arial Unicode MS" w:cs="Arial Unicode MS"/>
                      <w:color w:val="000000"/>
                      <w:sz w:val="24"/>
                    </w:rPr>
                    <w:t>.</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 critical point with respect to ____________ is that the saying "practice makes perfect" is only a half-truth.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suspension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attention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3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retention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reproduction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motivation</w:t>
                  </w:r>
                  <w:proofErr w:type="gramEnd"/>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42.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behavior-focused strategy to improve self-management?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1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Obtain trained observer feedback.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9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 performance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Encourage spontaneity.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9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Ask managers to 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4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team-based rewards.</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Bram wants to quit smoking. He puts away lighters and ashtrays, drinks less caffeine, and buys air fresheners to get rid of the stale smoky smell in his room. Bram's actions demonstrate which self-management behavior-focused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behavior-based self-management strategies does the acronym SMART relate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6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 and punishment</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45.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As Dion waited to be called in for his job interview, he kept repeating to himself, "I know I'm the best-fit candidate for this job!" What behavior-focused self-management strategy was he practicing?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6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0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 and punishment</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Your friend Janet wants to take some self-assessment measures to develop her managerial effectiveness. What advice would you give her?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4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"Don't take self-assessment measures; they contribute nothing to your success."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54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"Take the free, easy-to-access measures; they are all about the same."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9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"Look for measures that have an established norm base."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70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"Any test more than a year old is neither relevant nor effective."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2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"Understanding and analyzing self-assessment measures is difficult."</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good advice to follow when interpreting self-assessment measures?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3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Dwell deeply on assessed weaknesses and limitations.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2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 not get confused by feedback from multiple sources.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5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only the latest and relevant self-assessment measures.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Realize that some career choices cause behavior outside of preference ranges.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9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Ignore self-assessment results if you really want to enter a certain career.</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48.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the ability to function effectively in the context of differences.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2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Personality focus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Cultural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Personal value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Career orientation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Emotional intelligence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49.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The Big Five Inventory is a commonly used assessment tool for assessing the self-awareness dimension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0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cultural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6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preferences.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career</w:t>
                  </w:r>
                  <w:proofErr w:type="gramEnd"/>
                  <w:r>
                    <w:rPr>
                      <w:rFonts w:ascii="Arial Unicode MS" w:eastAsia="Arial Unicode MS" w:hAnsi="Arial Unicode MS" w:cs="Arial Unicode MS"/>
                      <w:color w:val="000000"/>
                      <w:sz w:val="24"/>
                    </w:rPr>
                    <w:t xml:space="preserve"> orientation.</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The Myers-Briggs Type Indicator is a commonly used assessment tool for assessing the self-awareness dimension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0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cultural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6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preferences.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3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career</w:t>
                  </w:r>
                  <w:proofErr w:type="gramEnd"/>
                  <w:r>
                    <w:rPr>
                      <w:rFonts w:ascii="Arial Unicode MS" w:eastAsia="Arial Unicode MS" w:hAnsi="Arial Unicode MS" w:cs="Arial Unicode MS"/>
                      <w:color w:val="000000"/>
                      <w:sz w:val="24"/>
                    </w:rPr>
                    <w:t xml:space="preserve"> orientation.</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51.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questions does the Wonderlic Personnel Test help in answering?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1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types of jobs and industries suit my analytical ability?"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 I understand and use emotion to make effective decisions?"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3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"Am I aware of important cultural differences?"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3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are my dominant personality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5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occupational elements are most important to me?"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When interpreting and applying self-assessment measures, remember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95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having</w:t>
                  </w:r>
                  <w:proofErr w:type="gramEnd"/>
                  <w:r>
                    <w:rPr>
                      <w:rFonts w:ascii="Arial Unicode MS" w:eastAsia="Arial Unicode MS" w:hAnsi="Arial Unicode MS" w:cs="Arial Unicode MS"/>
                      <w:color w:val="000000"/>
                      <w:sz w:val="24"/>
                    </w:rPr>
                    <w:t xml:space="preserve"> a certain personality trait is more important than what you do with it.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working</w:t>
                  </w:r>
                  <w:proofErr w:type="gramEnd"/>
                  <w:r>
                    <w:rPr>
                      <w:rFonts w:ascii="Arial Unicode MS" w:eastAsia="Arial Unicode MS" w:hAnsi="Arial Unicode MS" w:cs="Arial Unicode MS"/>
                      <w:color w:val="000000"/>
                      <w:sz w:val="24"/>
                    </w:rPr>
                    <w:t xml:space="preserve"> a job outside your preferences requires a much higher level of conscious energy.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most</w:t>
                  </w:r>
                  <w:proofErr w:type="gramEnd"/>
                  <w:r>
                    <w:rPr>
                      <w:rFonts w:ascii="Arial Unicode MS" w:eastAsia="Arial Unicode MS" w:hAnsi="Arial Unicode MS" w:cs="Arial Unicode MS"/>
                      <w:color w:val="000000"/>
                      <w:sz w:val="24"/>
                    </w:rPr>
                    <w:t xml:space="preserve"> published self-assessment measures provide approximately the same information.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0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consistency</w:t>
                  </w:r>
                  <w:proofErr w:type="gramEnd"/>
                  <w:r>
                    <w:rPr>
                      <w:rFonts w:ascii="Arial Unicode MS" w:eastAsia="Arial Unicode MS" w:hAnsi="Arial Unicode MS" w:cs="Arial Unicode MS"/>
                      <w:color w:val="000000"/>
                      <w:sz w:val="24"/>
                    </w:rPr>
                    <w:t xml:space="preserve"> in self-assessment results indicates a less-defined characteristic.</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2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multisource feedback creates confusion.</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The main reason young managers do not actively pursue self-awareness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pride</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schedules</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fear</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confusion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2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ignorance</w:t>
                  </w:r>
                  <w:proofErr w:type="gramEnd"/>
                  <w:r>
                    <w:rPr>
                      <w:rFonts w:ascii="Arial Unicode MS" w:eastAsia="Arial Unicode MS" w:hAnsi="Arial Unicode MS" w:cs="Arial Unicode MS"/>
                      <w:color w:val="000000"/>
                      <w:sz w:val="24"/>
                    </w:rPr>
                    <w:t>.</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54.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a good source of feedback on managerial ability and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68"/>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Supervisors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Subordinates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Friends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Customers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7"/>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Co-workers</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Bernie Sergesteketter and Harry Roberts have devised a tool for self-management called the personal quality checklist. Which of the following steps of this approach is the hardest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66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Creating your action plan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6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Tallying your daily defects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Reviewing your tallies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8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Drawing up a checklist of standards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6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Reviewing your action plan</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personal quality checklist approach, which of the following is a "waste reducer" standard?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5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Calling parents at least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Getting résumé completed</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03"/>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Weighing under 200 pounds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2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Exercising at least three times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8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Maximum 10 hours of TV viewing per week</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57.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personal quality checklist approach, which of the following is an "activity expander" standard?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5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Calling parents at least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5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Being on time for meetings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Answering the phone in two rings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3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Restricting social outings to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8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Maximum 10 hours of TV viewing per week</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When following the personal checklist approach, as a general rule you should stick with ____________ standards.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15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20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12 or more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10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20 or more</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59.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part of the personal quality checklist?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2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 xml:space="preserve">Set standards </w:t>
                  </w:r>
                  <w:proofErr w:type="gramStart"/>
                  <w:r>
                    <w:rPr>
                      <w:rFonts w:ascii="Arial Unicode MS" w:eastAsia="Arial Unicode MS" w:hAnsi="Arial Unicode MS" w:cs="Arial Unicode MS"/>
                      <w:color w:val="000000"/>
                      <w:sz w:val="24"/>
                    </w:rPr>
                    <w:t>that are</w:t>
                  </w:r>
                  <w:proofErr w:type="gramEnd"/>
                  <w:r>
                    <w:rPr>
                      <w:rFonts w:ascii="Arial Unicode MS" w:eastAsia="Arial Unicode MS" w:hAnsi="Arial Unicode MS" w:cs="Arial Unicode MS"/>
                      <w:color w:val="000000"/>
                      <w:sz w:val="24"/>
                    </w:rPr>
                    <w:t xml:space="preserve"> time savers.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16"/>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 xml:space="preserve">Set standards </w:t>
                  </w:r>
                  <w:proofErr w:type="gramStart"/>
                  <w:r>
                    <w:rPr>
                      <w:rFonts w:ascii="Arial Unicode MS" w:eastAsia="Arial Unicode MS" w:hAnsi="Arial Unicode MS" w:cs="Arial Unicode MS"/>
                      <w:color w:val="000000"/>
                      <w:sz w:val="24"/>
                    </w:rPr>
                    <w:t>that are</w:t>
                  </w:r>
                  <w:proofErr w:type="gramEnd"/>
                  <w:r>
                    <w:rPr>
                      <w:rFonts w:ascii="Arial Unicode MS" w:eastAsia="Arial Unicode MS" w:hAnsi="Arial Unicode MS" w:cs="Arial Unicode MS"/>
                      <w:color w:val="000000"/>
                      <w:sz w:val="24"/>
                    </w:rPr>
                    <w:t xml:space="preserve"> activity expanders.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Tally daily defects.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09"/>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Find an expert coach.</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82"/>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 the action plan.</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After a thorough self-assessment of his managerial characteristics, Ari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97"/>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build</w:t>
                  </w:r>
                  <w:proofErr w:type="gramEnd"/>
                  <w:r>
                    <w:rPr>
                      <w:rFonts w:ascii="Arial Unicode MS" w:eastAsia="Arial Unicode MS" w:hAnsi="Arial Unicode MS" w:cs="Arial Unicode MS"/>
                      <w:color w:val="000000"/>
                      <w:sz w:val="24"/>
                    </w:rPr>
                    <w:t xml:space="preserve"> on his strengths and manage his weaknesses.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1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improve</w:t>
                  </w:r>
                  <w:proofErr w:type="gramEnd"/>
                  <w:r>
                    <w:rPr>
                      <w:rFonts w:ascii="Arial Unicode MS" w:eastAsia="Arial Unicode MS" w:hAnsi="Arial Unicode MS" w:cs="Arial Unicode MS"/>
                      <w:color w:val="000000"/>
                      <w:sz w:val="24"/>
                    </w:rPr>
                    <w:t xml:space="preserve"> his weaknesses and ignore his strengths.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57"/>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seek</w:t>
                  </w:r>
                  <w:proofErr w:type="gramEnd"/>
                  <w:r>
                    <w:rPr>
                      <w:rFonts w:ascii="Arial Unicode MS" w:eastAsia="Arial Unicode MS" w:hAnsi="Arial Unicode MS" w:cs="Arial Unicode MS"/>
                      <w:color w:val="000000"/>
                      <w:sz w:val="24"/>
                    </w:rPr>
                    <w:t xml:space="preserve"> sufficient multi-rater feedback to neutralize his weak points.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04"/>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quit</w:t>
                  </w:r>
                  <w:proofErr w:type="gramEnd"/>
                  <w:r>
                    <w:rPr>
                      <w:rFonts w:ascii="Arial Unicode MS" w:eastAsia="Arial Unicode MS" w:hAnsi="Arial Unicode MS" w:cs="Arial Unicode MS"/>
                      <w:color w:val="000000"/>
                      <w:sz w:val="24"/>
                    </w:rPr>
                    <w:t xml:space="preserve"> his job if his preferences indicate another option.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10"/>
            </w:tblGrid>
            <w:tr w:rsidR="00811637" w:rsidRPr="00913F93">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repeat</w:t>
                  </w:r>
                  <w:proofErr w:type="gramEnd"/>
                  <w:r>
                    <w:rPr>
                      <w:rFonts w:ascii="Arial Unicode MS" w:eastAsia="Arial Unicode MS" w:hAnsi="Arial Unicode MS" w:cs="Arial Unicode MS"/>
                      <w:color w:val="000000"/>
                      <w:sz w:val="24"/>
                    </w:rPr>
                    <w:t xml:space="preserve"> the process to validate inconsistencies.</w:t>
                  </w:r>
                </w:p>
              </w:tc>
            </w:tr>
          </w:tbl>
          <w:p w:rsidR="00811637" w:rsidRPr="00913F93" w:rsidRDefault="00811637"/>
        </w:tc>
      </w:tr>
    </w:tbl>
    <w:p w:rsidR="00811637" w:rsidRDefault="00B17DC4">
      <w:pPr>
        <w:keepLines/>
        <w:spacing w:after="0"/>
      </w:pPr>
      <w:r>
        <w:rPr>
          <w:rFonts w:ascii="Arial Unicode MS" w:eastAsia="Arial Unicode MS" w:hAnsi="Arial Unicode MS" w:cs="Arial Unicode MS"/>
          <w:color w:val="000000"/>
          <w:sz w:val="18"/>
        </w:rPr>
        <w:t> </w:t>
      </w:r>
    </w:p>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managerial realities.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Describe the three broad categories of competencies required for managing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List the six key general work activities that managers deploy their skills to manage.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What is evidence-based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List the five key practices involved in evidence-based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66.</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Describe organizational behavior. How does it relate to effective managerial practices?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67.</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What is Big E evidence? Why is it important for managing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68.</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Describe the Management Skills Assessment Test (MSAT). What is its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69.</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myths of personal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70.</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Describe the four critical components of learning through observation that Albert Bandura has outlined in his social learning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71.</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Your overweight friend Joe has asked for your advice on improving his health and losing weight. Outline a plan for him based on the five behavior-based strategies toward self-management.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72.</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What are the characteristics of best goals? What are the reasons that make goal-setting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73.</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important dimensions of self-awareness. Give one example of a leading assessment tool associated with each of those dimensions.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t>74.</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What is a personal quality checklist (PQC)? What are the specific steps associated with this approach?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11637" w:rsidRPr="00913F93">
        <w:tc>
          <w:tcPr>
            <w:tcW w:w="20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75.</w:t>
            </w:r>
          </w:p>
        </w:tc>
        <w:tc>
          <w:tcPr>
            <w:tcW w:w="4800" w:type="pct"/>
          </w:tcPr>
          <w:p w:rsidR="00811637" w:rsidRPr="00913F93" w:rsidRDefault="00B17DC4">
            <w:pPr>
              <w:keepNext/>
              <w:keepLines/>
              <w:spacing w:after="0"/>
            </w:pPr>
            <w:r>
              <w:rPr>
                <w:rFonts w:ascii="Arial Unicode MS" w:eastAsia="Arial Unicode MS" w:hAnsi="Arial Unicode MS" w:cs="Arial Unicode MS"/>
                <w:color w:val="000000"/>
                <w:sz w:val="24"/>
              </w:rPr>
              <w:t>Create a personal quality checklist (PQC) for yourself.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11637" w:rsidRPr="00913F93" w:rsidRDefault="00B17DC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11637" w:rsidRDefault="00B17DC4">
      <w:pPr>
        <w:keepLines/>
        <w:spacing w:after="0"/>
      </w:pPr>
      <w:r>
        <w:rPr>
          <w:rFonts w:ascii="Arial Unicode MS" w:eastAsia="Arial Unicode MS" w:hAnsi="Arial Unicode MS" w:cs="Arial Unicode MS"/>
          <w:color w:val="000000"/>
          <w:sz w:val="18"/>
        </w:rPr>
        <w:t> </w:t>
      </w:r>
    </w:p>
    <w:p w:rsidR="00B17DC4" w:rsidRDefault="00B17DC4" w:rsidP="00B17DC4">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B17DC4" w:rsidRDefault="00B17DC4">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811637" w:rsidRDefault="00B17DC4" w:rsidP="00B17DC4">
      <w:pPr>
        <w:spacing w:before="239" w:after="239"/>
        <w:jc w:val="center"/>
      </w:pPr>
      <w:r>
        <w:rPr>
          <w:rFonts w:ascii="Arial Unicode MS" w:eastAsia="Arial Unicode MS" w:hAnsi="Arial Unicode MS" w:cs="Arial Unicode MS"/>
          <w:color w:val="000000"/>
          <w:sz w:val="28"/>
        </w:rPr>
        <w:lastRenderedPageBreak/>
        <w:t xml:space="preserve">Chapter 01 Organizational Behavior and Your Personal Effectiveness </w:t>
      </w:r>
      <w:r w:rsidRPr="00B17DC4">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 xml:space="preserve">The reason management skills create a competitive advantage for people and </w:t>
            </w:r>
            <w:proofErr w:type="gramStart"/>
            <w:r>
              <w:rPr>
                <w:rFonts w:ascii="Arial Unicode MS" w:eastAsia="Arial Unicode MS" w:hAnsi="Arial Unicode MS" w:cs="Arial Unicode MS"/>
                <w:color w:val="000000"/>
                <w:sz w:val="24"/>
              </w:rPr>
              <w:t>organizations is</w:t>
            </w:r>
            <w:proofErr w:type="gramEnd"/>
            <w:r>
              <w:rPr>
                <w:rFonts w:ascii="Arial Unicode MS" w:eastAsia="Arial Unicode MS" w:hAnsi="Arial Unicode MS" w:cs="Arial Unicode MS"/>
                <w:color w:val="000000"/>
                <w:sz w:val="24"/>
              </w:rPr>
              <w:t xml:space="preserve"> because they are hard to master.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 xml:space="preserve">The reason management skills create a competitive advantage for people and </w:t>
            </w:r>
            <w:proofErr w:type="gramStart"/>
            <w:r>
              <w:rPr>
                <w:rFonts w:ascii="Arial Unicode MS" w:eastAsia="Arial Unicode MS" w:hAnsi="Arial Unicode MS" w:cs="Arial Unicode MS"/>
                <w:color w:val="000000"/>
                <w:sz w:val="24"/>
              </w:rPr>
              <w:t>organizations is</w:t>
            </w:r>
            <w:proofErr w:type="gramEnd"/>
            <w:r>
              <w:rPr>
                <w:rFonts w:ascii="Arial Unicode MS" w:eastAsia="Arial Unicode MS" w:hAnsi="Arial Unicode MS" w:cs="Arial Unicode MS"/>
                <w:color w:val="000000"/>
                <w:sz w:val="24"/>
              </w:rPr>
              <w:t xml:space="preserve"> because they are hard to master.</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Collecting and analyzing an enormous amount of information is an example of an administrative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Collecting and analyzing an enormous amount of information is an example of a conceptual competency.</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Understanding the various functions of business is categorized as the conceptual competency of a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Understanding the various functions of business is categorized as the technical/administrative competency of a manager.</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By and large, managerial work, regardless of the occupation, is more the same than it is different.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By and large, managerial work, regardless of the occupation, is more the same than it is different.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On average, great management skills get you noticed in organizations and great technical skills get you promoted.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The general rule of thumb is as follows: On average, great technical skills get you noticed in organizations and great management skills get you promoted.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Evidence-based management of organizational behavior is widely practiced.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Unfortunately, evidence-based management of organizational behavior is not widely practiced.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Learning how to evaluate and use evidence to make decisions is a key learning challenge in mastering management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Learning how to evaluate and use evidence to make decisions is a key learning challenge in mastering management skills.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Big E evidence represents organizational specific data collection efforts to inform a specific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Big E evidence refers to generalizable knowledge regarding cause and effect connections derived from scientific methods. Little e evidence represents local or organizational specific data collection efforts to inform a specific decision.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Little e evidence refers to generalizable knowledge regarding cause and effect connections derived from scientific methods.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Little e evidence represents local or organizational specific data collection efforts to inform a specific decision. Big E evidence refers to generalizable knowledge regarding cause and effect connections derived from scientific methods.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Management skills are linked to a more complex knowledge base than other types of skills and are inherently connected to interaction with other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Management skills are linked to a more complex knowledge base than other types of skills and are inherently connected to interaction with other (frequently unpredictable) people.</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Most great managers learn to manage themselves only after they first learn to manage others effectively.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Personal effectiveness is the foundation of great management and those who can manage themselves are much more likely to be effective managers of others.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Great managers are born with the necessary skills and abilities; management cannot actually be "learned."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No one is born a great manager, nor becomes one overnight. The most fundamental aspect of personal competence is to know yourself and to have a clear understanding of how you learn new skills and motivate yourself to improve your capability.</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Social learning notions are particularly appropriate for management skills because there is such a big disconnect between knowing and doing.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Social learning notions are particularly appropriate for management skills because there is such a big disconnect between knowing and doing.</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Bandura's social learning theory suggests that most learning is actually done through observation and modeling of the behaviors of others.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One reason social learning has been so influential is because it refutes widely held notions that people only learn through their own personal experience of rewards and consequences. Albert Bandura's social learning theory suggests that most learning is actually done through observation and modeling of the behaviors of others.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 outlines four critical components required to learn through observation: attention, recognition, feedback, and motivation.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Albert Bandura outlines four critical components required to learn through observation: attention, retention, reproduction, and motivation.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Feedback is essential for developing any kind of skill.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Feedback is essential for learning or developing any kind of skill.</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When learning through observation, punishment and reinforcement work equally well.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Bandura has found that when learning through observation, punishment does not work as well as reinforcement and, in fact, has a tendency to backfire on us.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 critical aspect of self-set improvement goals is to learn from mistakes.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A critical aspect of self-observation is to learn from mistakes or failed efforts. While we all have a tendency to be defensive, look to blame others, or ignore failure, viewing mistakes as learning opportunities builds a foundation for further learning.</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19.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Mistakes are only problems if you repeat them or do not learn from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Mistakes can prompt us to look inward and evaluate our limitations and shortcomings. Mistakes are only problems if you repeat them or do not learn from them.</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"Productive failures" are mistakes that ineffective managers make and that tend to get repeated.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Great managers make a lot of mistakes, but those mistakes are seen as "productive failures" and are rarely made twice.</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Easy goals lead to higher effort than challenging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Goals energize people. Challenging goals lead to higher effort than easy goals.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High goals frustrate people, and loose deadlines lead to more rapid work pace than tight deadlines.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Goals affect persistence. High goals prolong effort, and tight deadlines lead to more rapid work pace than loose deadlines.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 are applications of the social learning principle of motivation.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Positive self-talk and rehearsal are applications of the social learning principle of reproduction.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Self-awareness is essential to learning and growth in a management role.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 xml:space="preserve">Self-awareness is essential to learning and growth in a management role because it forms the basis by which we learn </w:t>
            </w:r>
            <w:proofErr w:type="gramStart"/>
            <w:r>
              <w:rPr>
                <w:rFonts w:ascii="Arial Unicode MS" w:eastAsia="Arial Unicode MS" w:hAnsi="Arial Unicode MS" w:cs="Arial Unicode MS"/>
                <w:color w:val="000000"/>
                <w:sz w:val="24"/>
              </w:rPr>
              <w:t>about ourselves and how we differ from others</w:t>
            </w:r>
            <w:proofErr w:type="gramEnd"/>
            <w:r>
              <w:rPr>
                <w:rFonts w:ascii="Arial Unicode MS" w:eastAsia="Arial Unicode MS" w:hAnsi="Arial Unicode MS" w:cs="Arial Unicode MS"/>
                <w:color w:val="000000"/>
                <w:sz w:val="24"/>
              </w:rPr>
              <w: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Ability and personality are two types of important individual differences to consider in management training.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811637" w:rsidRPr="00913F93" w:rsidRDefault="00B17DC4">
            <w:pPr>
              <w:keepNext/>
              <w:keepLines/>
              <w:spacing w:before="319" w:after="319"/>
            </w:pPr>
            <w:r>
              <w:rPr>
                <w:rFonts w:ascii="Arial Unicode MS" w:eastAsia="Arial Unicode MS" w:hAnsi="Arial Unicode MS" w:cs="Arial Unicode MS"/>
                <w:color w:val="000000"/>
                <w:sz w:val="24"/>
              </w:rPr>
              <w:t>From a managerial performance perspective, the two important categories of difference are: (1) ability and (2) personality (which includes values and motives).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Extraversion is a type of cognitive ability.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Extraversion is a type of personality trait.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Behavior is solely a function of one's personality.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It is a fundamental error to assume that behavior is solely a function of one's personality since the environment will always play a role as well.</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The Big Five Inventory is an example of a commonly used assessment tool for emotional intelligence.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The Big Five Inventory is an example of a commonly used assessment tool for personality traits.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29.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The Myers-Briggs Type Indicator measures personal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The Myers-Briggs Type Indicator measures personality preferences.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For improving managerial behavior, obtaining feedback from more than one source is usually a waste of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811637" w:rsidRPr="00913F93" w:rsidRDefault="00B17DC4">
            <w:pPr>
              <w:keepNext/>
              <w:keepLines/>
              <w:spacing w:before="319" w:after="319"/>
            </w:pPr>
            <w:r>
              <w:rPr>
                <w:rFonts w:ascii="Arial Unicode MS" w:eastAsia="Arial Unicode MS" w:hAnsi="Arial Unicode MS" w:cs="Arial Unicode MS"/>
                <w:color w:val="000000"/>
                <w:sz w:val="24"/>
              </w:rPr>
              <w:t>Obtaining feedback from more than one source enhances self-knowledge and consequently improves managerial behavior.</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steps involved in making a personal 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a managerial reality?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problems are far more complex than any other organizational problem.</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732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generally manage the way they have been taught to manage.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join organizations but they leave managers.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Managers get rewarded for what their employees do, not for what managers do.</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9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is the process of getting things done through others.</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People generally manage the way they themselves have been managed.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managerial reality?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Great managers are born that way; teaching management has limited value.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2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generally manage the way they have been taught to manage.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join managers but they leave organizations.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5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Managers get rewarded for what they do, not for what their employees do.</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80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People problems are far more complex than any other organizational problem.</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No one is born a great manager. People generally manage the way they themselves have been managed. People join organizations but they leave managers. Managers get rewarded for what their employees do, not for what managers do. People problems are far more complex than any other organizational problem.</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 conceptual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4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 basic accounting principles.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able to train and motivate employees.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10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All the distracters other than C are examples of technical/administrative or interpersonal competencies. Using information to diagnose problems is an example of a managerial conceptual competency.</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 technical/administrative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7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Examine effectiveness of current practices.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able to train and motivate employees.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5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All the distracters other than D are examples of conceptual or interpersonal competencies. Being aware of good marketing strategies is an example of a managerial technical competency.</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Managing people requires a wide variety of competencies. Which of the following is an interpersonal competency?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7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Examine effectiveness of current practices.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 basic accounting principles.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information to diagnose problems.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 aware of effective marketing strategies.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82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Negotiate conflicts in the workplace.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All the distracters other than E are examples of conceptual or technical/administrative competencies. Negotiating conflicts in the workplace is an example of a managerial interpersonal competency.</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work of professors Erich Dierdorff, Robert Rubin, and Fredrick Morgeson, which of the following key general work activities is the most critical to a manager's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58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administrative activities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strategy/innovation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61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human capital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the task environment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Managing tools and technology</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According to the work of professors Erich Dierdorff, Robert Rubin, and Fredrick Morgeson, managing human capital and managing decision-making processes are the key general work activities that are the most critical to a manager's success.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refers to generalizable knowledge regarding cause and effect connections derived from scientific methods?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Statistical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6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s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S evidence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Big E evidence refers to generalizable knowledge regarding cause and effect connections derived from scientific methods.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represents local or organizational specific data collection efforts to inform a specific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7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Statistical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Little s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Big S evidence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Little e evidence represents local or organizational specific data collection efforts to inform a specific decision.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39.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true about little e evidence?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0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Goal setting has substantial little e evidence support.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represents a systematic form of research.</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is often summarized in meta-analyses.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2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Quality improvement processes such as Six Sigma provide little e evidence.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It is likely to be the best source for informing practices.</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 xml:space="preserve">Goal setting has substantial Big E evidence support. Big E evidence represents a form of </w:t>
            </w:r>
            <w:proofErr w:type="gramStart"/>
            <w:r>
              <w:rPr>
                <w:rFonts w:ascii="Arial Unicode MS" w:eastAsia="Arial Unicode MS" w:hAnsi="Arial Unicode MS" w:cs="Arial Unicode MS"/>
                <w:color w:val="000000"/>
                <w:sz w:val="24"/>
              </w:rPr>
              <w:t>research which</w:t>
            </w:r>
            <w:proofErr w:type="gramEnd"/>
            <w:r>
              <w:rPr>
                <w:rFonts w:ascii="Arial Unicode MS" w:eastAsia="Arial Unicode MS" w:hAnsi="Arial Unicode MS" w:cs="Arial Unicode MS"/>
                <w:color w:val="000000"/>
                <w:sz w:val="24"/>
              </w:rPr>
              <w:t xml:space="preserve"> is systematic. Big E evidence is often summarized in large scientific literature reviews or empirical summaries known as meta-analyses. Big E evidence is likely to be the best source for informing practices. Popular quality improvement processes such as Six Sigma provide little e evidence.</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Albert Bandura outlines certain critical components required to learn through observation. The first of these components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8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suspension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98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attention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retention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reproduction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motivation</w:t>
                  </w:r>
                  <w:proofErr w:type="gramEnd"/>
                  <w:r>
                    <w:rPr>
                      <w:rFonts w:ascii="Arial Unicode MS" w:eastAsia="Arial Unicode MS" w:hAnsi="Arial Unicode MS" w:cs="Arial Unicode MS"/>
                      <w:color w:val="000000"/>
                      <w:sz w:val="24"/>
                    </w:rPr>
                    <w:t>.</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Albert Bandura outlines four critical components required to learn through observation. The first of those four components is attention.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 critical point with respect to ____________ is that the saying "practice makes perfect" is only a half-truth.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suspension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attention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retention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3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reproduction</w:t>
                  </w:r>
                  <w:proofErr w:type="gramEnd"/>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motivation</w:t>
                  </w:r>
                  <w:proofErr w:type="gramEnd"/>
                </w:p>
              </w:tc>
            </w:tr>
          </w:tbl>
          <w:p w:rsidR="00811637" w:rsidRPr="00913F93" w:rsidRDefault="00B17DC4">
            <w:pPr>
              <w:keepNext/>
              <w:keepLines/>
              <w:spacing w:before="319" w:after="319"/>
            </w:pPr>
            <w:r>
              <w:rPr>
                <w:rFonts w:ascii="Arial Unicode MS" w:eastAsia="Arial Unicode MS" w:hAnsi="Arial Unicode MS" w:cs="Arial Unicode MS"/>
                <w:color w:val="000000"/>
                <w:sz w:val="24"/>
              </w:rPr>
              <w:t>A critical point with respect to reproduction is that the saying "practice makes perfect" is only a half-truth. "Practice with feedback makes perfect" or at least enables people to learn.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behavior-focused strategy to improve self-management?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1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Obtain trained observer feedback.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29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 performance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Encourage spontaneity.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Ask managers to 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team-based rewards.</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Management of performance cues is a behavior-focused strategy to improve self-management.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Bram wants to quit smoking. He puts away lighters and ashtrays, drinks less caffeine, and buys air fresheners to get rid of the stale smoky smell in his room. Bram's actions demonstrate which self-management behavior-focused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24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In the management of cues, the objective is to organize your world to assist you in performing the behaviors you want to change. Bram wants to quit smoking. He puts away lighters and ashtrays, drinks less caffeine, and buys air fresheners to get rid of the stale smoky smell. Bram's actions demonstrate the behavior-focused strategy of management of cues toward self-management.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behavior-based self-management strategies does the acronym SMART relate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4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 and punishment</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 acronym SMART relates to the behavior-based self-management strategy of self-set goals. The best goals are characterized by the acronym SMART, which represents specific, measurable, attainable/accepted, relevant, and time-bound.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As Dion waited to be called in for his job interview, he kept repeating to himself, "I know I'm the best-fit candidate for this job!" What behavior-focused self-management strategy was he practicing?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Self-observation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Self-set goals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Management of cues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26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Positive self-talk and rehearsal</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Self-reward and punishment</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 xml:space="preserve">Positive self-talk and rehearsal are applications of the social learning principle of reproduction. Whatever the context, you must practice and rehearse any new skill for it to ultimately </w:t>
            </w:r>
            <w:proofErr w:type="gramStart"/>
            <w:r>
              <w:rPr>
                <w:rFonts w:ascii="Arial Unicode MS" w:eastAsia="Arial Unicode MS" w:hAnsi="Arial Unicode MS" w:cs="Arial Unicode MS"/>
                <w:color w:val="000000"/>
                <w:sz w:val="24"/>
              </w:rPr>
              <w:t>become</w:t>
            </w:r>
            <w:proofErr w:type="gramEnd"/>
            <w:r>
              <w:rPr>
                <w:rFonts w:ascii="Arial Unicode MS" w:eastAsia="Arial Unicode MS" w:hAnsi="Arial Unicode MS" w:cs="Arial Unicode MS"/>
                <w:color w:val="000000"/>
                <w:sz w:val="24"/>
              </w:rPr>
              <w:t xml:space="preserve"> part of your repertoire. As Dion waited to be called in for his job interview, he kept repeating to himself, "I know I'm the best-fit candidate for this job!" He was practicing the behavior-focused self-management strategy of positive self-talk and rehearsal.</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Your friend Janet wants to take some self-assessment measures to develop her managerial effectiveness. What advice would you give her?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"Don't take self-assessment measures; they contribute nothing to your success."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4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"Take the free, easy-to-access measures; they are all about the same."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09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"Look for measures that have an established norm base."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"Any test more than a year old is neither relevant nor effective."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2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"Understanding and analyzing self-assessment measures is difficult."</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Literally thousands of self-assessments exist but many have questionable legitimacy. So if your friend Janet wants to take some self-assessment measures to develop her managerial effectiveness, advise her to look for measures that have an established norm base (significant data reporting from prior assessments) and have stood the test of time.</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a good advice to follow when interpreting self-assessment measures?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3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Dwell deeply on assessed weaknesses and limitations.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2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 not get confused by feedback from multiple sources.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5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Use only the latest and relevant self-assessment measures.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2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Realize that some career choices cause behavior outside of preference ranges.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Ignore self-assessment results if you really want to enter a certain career.</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Preferences are choices we make about how we perceive the world and function best in it. You can choose to behave outside your preferences, but it will require a significantly higher level of your conscious energy to do so.</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the ability to function effectively in the context of differences.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2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Personality focus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209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Cultural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Personal value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Career orientation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Emotional intelligence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Cultural intelligence is the ability to function effectively in the context of differences.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49.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The Big Five Inventory is a commonly used assessment tool for assessing the self-awareness dimension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0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cultural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8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preferences.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career</w:t>
                  </w:r>
                  <w:proofErr w:type="gramEnd"/>
                  <w:r>
                    <w:rPr>
                      <w:rFonts w:ascii="Arial Unicode MS" w:eastAsia="Arial Unicode MS" w:hAnsi="Arial Unicode MS" w:cs="Arial Unicode MS"/>
                      <w:color w:val="000000"/>
                      <w:sz w:val="24"/>
                    </w:rPr>
                    <w:t xml:space="preserve"> orientation.</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 Big Five Inventory is a commonly used assessment tool for assessing the self-awareness dimension of personality traits.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The Myers-Briggs Type Indicator is a commonly used assessment tool for assessing the self-awareness dimension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0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cultural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xml:space="preserve"> intelligence.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5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personality</w:t>
                  </w:r>
                  <w:proofErr w:type="gramEnd"/>
                  <w:r>
                    <w:rPr>
                      <w:rFonts w:ascii="Arial Unicode MS" w:eastAsia="Arial Unicode MS" w:hAnsi="Arial Unicode MS" w:cs="Arial Unicode MS"/>
                      <w:color w:val="000000"/>
                      <w:sz w:val="24"/>
                    </w:rPr>
                    <w:t xml:space="preserve"> preferences.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career</w:t>
                  </w:r>
                  <w:proofErr w:type="gramEnd"/>
                  <w:r>
                    <w:rPr>
                      <w:rFonts w:ascii="Arial Unicode MS" w:eastAsia="Arial Unicode MS" w:hAnsi="Arial Unicode MS" w:cs="Arial Unicode MS"/>
                      <w:color w:val="000000"/>
                      <w:sz w:val="24"/>
                    </w:rPr>
                    <w:t xml:space="preserve"> orientation.</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 Myers-Briggs Type Indicator is a commonly used assessment tool for assessing the self-awareness dimension of personality preferences.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questions does the Wonderlic Personnel Test help in answering?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641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types of jobs and industries suit my analytical ability?"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"Do I understand and use emotion to make effective decisions?"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"Am I aware of important cultural differences?"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are my dominant personality traits?"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"What occupational elements are most important to me?"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 Wonderlic Personnel Test helps in answering the question "What types of jobs and industries suit my analytical ability?" It relates to the self-awareness dimension of cognitive ability.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When interpreting and applying self-assessment measures, remember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95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having</w:t>
                  </w:r>
                  <w:proofErr w:type="gramEnd"/>
                  <w:r>
                    <w:rPr>
                      <w:rFonts w:ascii="Arial Unicode MS" w:eastAsia="Arial Unicode MS" w:hAnsi="Arial Unicode MS" w:cs="Arial Unicode MS"/>
                      <w:color w:val="000000"/>
                      <w:sz w:val="24"/>
                    </w:rPr>
                    <w:t xml:space="preserve"> a certain personality trait is more important than what you do with it.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80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working</w:t>
                  </w:r>
                  <w:proofErr w:type="gramEnd"/>
                  <w:r>
                    <w:rPr>
                      <w:rFonts w:ascii="Arial Unicode MS" w:eastAsia="Arial Unicode MS" w:hAnsi="Arial Unicode MS" w:cs="Arial Unicode MS"/>
                      <w:color w:val="000000"/>
                      <w:sz w:val="24"/>
                    </w:rPr>
                    <w:t xml:space="preserve"> a job outside your preferences requires a much higher level of conscious energy.</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most</w:t>
                  </w:r>
                  <w:proofErr w:type="gramEnd"/>
                  <w:r>
                    <w:rPr>
                      <w:rFonts w:ascii="Arial Unicode MS" w:eastAsia="Arial Unicode MS" w:hAnsi="Arial Unicode MS" w:cs="Arial Unicode MS"/>
                      <w:color w:val="000000"/>
                      <w:sz w:val="24"/>
                    </w:rPr>
                    <w:t xml:space="preserve"> published self-assessment measures provide approximately the same information.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consistency</w:t>
                  </w:r>
                  <w:proofErr w:type="gramEnd"/>
                  <w:r>
                    <w:rPr>
                      <w:rFonts w:ascii="Arial Unicode MS" w:eastAsia="Arial Unicode MS" w:hAnsi="Arial Unicode MS" w:cs="Arial Unicode MS"/>
                      <w:color w:val="000000"/>
                      <w:sz w:val="24"/>
                    </w:rPr>
                    <w:t xml:space="preserve"> in self-assessment results indicates a less-defined characteristic.</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multisource feedback creates confusion.</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Our personal characteristics such as core values, interpersonal preferences, and career orientations are those with which we feel most comfortable and natural. You can choose to behave outside your preferences, but it will require a significantly higher level of your conscious energy to do so.</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The main reason young managers do not actively pursue self-awareness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pride</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schedules</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8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fear</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confusion</w:t>
                  </w:r>
                  <w:proofErr w:type="gramEnd"/>
                  <w:r>
                    <w:rPr>
                      <w:rFonts w:ascii="Arial Unicode MS" w:eastAsia="Arial Unicode MS" w:hAnsi="Arial Unicode MS" w:cs="Arial Unicode MS"/>
                      <w:color w:val="000000"/>
                      <w:sz w:val="24"/>
                    </w:rPr>
                    <w:t>.</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ignorance</w:t>
                  </w:r>
                  <w:proofErr w:type="gramEnd"/>
                  <w:r>
                    <w:rPr>
                      <w:rFonts w:ascii="Arial Unicode MS" w:eastAsia="Arial Unicode MS" w:hAnsi="Arial Unicode MS" w:cs="Arial Unicode MS"/>
                      <w:color w:val="000000"/>
                      <w:sz w:val="24"/>
                    </w:rPr>
                    <w:t>.</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 major obstacle to seeking feedback is fear. So the first and most important step toward developing self-awareness is a willingness to put aside that natural fear and push beyond our comfort zone in learning things about ourselves.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a good source of feedback on managerial ability and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68"/>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Supervisors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Subordinates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Friends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Customers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7"/>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Co-workers</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Multisource feedback (that is, feedback provided by many sources other than yourself, such as a boss, co-worker, customer, and subordinate) enhances self-knowledge and consequently improves managerial behavior. Friends are not a good source of feedback on managerial ability and behavior.</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Bernie Sergesteketter and Harry Roberts have devised a tool for self-management called the personal quality checklist. Which of the following steps of this approach is the hardest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66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Creating your action plan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Tallying your daily defects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Reviewing your tallies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78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Drawing up a checklist of standards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Reviewing your action plan</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Bernie Sergesteketter and Harry Roberts have devised a tool for self-management called the personal quality checklist. Drawing up a checklist of standards is the hardest of the various steps that are part of this approach.</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personal quality checklist approach, which of the following is a "waste reducer" standard?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5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Calling parents at least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Getting résumé completed</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3"/>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Weighing under 200 pounds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Exercising at least three times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58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Maximum 10 hours of TV viewing per week</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There are two broad types of standards: (1) waste reducers/time savers (for example, be on time to class or group meetings), and (2) activity expanders (call parents at least once a week, get résumé completed). According to the personal quality checklist approach, maximum 10 hours of TV viewing per week will be a "waste reducer" standard.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According to the personal quality checklist approach, which of the following is an "activity expander" standard?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385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Calling parents at least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Being on time for meetings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Answering the phone in two rings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Restricting social outings to once a week</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8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Maximum 10 hours of TV viewing per week</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There are two broad types of standards: (1) waste reducers/time savers (for example, be on time to class or group meetings), and (2) activity expanders (call parents at least once a week, get résumé completed). According to the personal quality checklist approach, calling parents at least once a week will be an "activity expander" standard.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When following the personal checklist approach, as a general rule you should stick with ____________ standards.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15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20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12 or more</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20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10 or fewer</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20 or more</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When following the personal checklist approach, as a general rule you should stick with 10 or fewer standards, or the process becomes unwieldy and unfocused.</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59.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Which of the following is NOT part of the personal quality checklist?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2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 xml:space="preserve">Set standards </w:t>
                  </w:r>
                  <w:proofErr w:type="gramStart"/>
                  <w:r>
                    <w:rPr>
                      <w:rFonts w:ascii="Arial Unicode MS" w:eastAsia="Arial Unicode MS" w:hAnsi="Arial Unicode MS" w:cs="Arial Unicode MS"/>
                      <w:color w:val="000000"/>
                      <w:sz w:val="24"/>
                    </w:rPr>
                    <w:t>that are</w:t>
                  </w:r>
                  <w:proofErr w:type="gramEnd"/>
                  <w:r>
                    <w:rPr>
                      <w:rFonts w:ascii="Arial Unicode MS" w:eastAsia="Arial Unicode MS" w:hAnsi="Arial Unicode MS" w:cs="Arial Unicode MS"/>
                      <w:color w:val="000000"/>
                      <w:sz w:val="24"/>
                    </w:rPr>
                    <w:t xml:space="preserve"> time savers.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6"/>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 xml:space="preserve">Set standards </w:t>
                  </w:r>
                  <w:proofErr w:type="gramStart"/>
                  <w:r>
                    <w:rPr>
                      <w:rFonts w:ascii="Arial Unicode MS" w:eastAsia="Arial Unicode MS" w:hAnsi="Arial Unicode MS" w:cs="Arial Unicode MS"/>
                      <w:color w:val="000000"/>
                      <w:sz w:val="24"/>
                    </w:rPr>
                    <w:t>that are</w:t>
                  </w:r>
                  <w:proofErr w:type="gramEnd"/>
                  <w:r>
                    <w:rPr>
                      <w:rFonts w:ascii="Arial Unicode MS" w:eastAsia="Arial Unicode MS" w:hAnsi="Arial Unicode MS" w:cs="Arial Unicode MS"/>
                      <w:color w:val="000000"/>
                      <w:sz w:val="24"/>
                    </w:rPr>
                    <w:t xml:space="preserve"> activity expanders.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Tally daily defects.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309"/>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Find an expert coach.</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2"/>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r>
                    <w:rPr>
                      <w:rFonts w:ascii="Arial Unicode MS" w:eastAsia="Arial Unicode MS" w:hAnsi="Arial Unicode MS" w:cs="Arial Unicode MS"/>
                      <w:color w:val="000000"/>
                      <w:sz w:val="24"/>
                    </w:rPr>
                    <w:t>Review the action plan.</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Finding an expert coach is not a part of the personal quality checklist.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After a thorough self-assessment of his managerial characteristics, Ari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5497"/>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build</w:t>
                  </w:r>
                  <w:proofErr w:type="gramEnd"/>
                  <w:r>
                    <w:rPr>
                      <w:rFonts w:ascii="Arial Unicode MS" w:eastAsia="Arial Unicode MS" w:hAnsi="Arial Unicode MS" w:cs="Arial Unicode MS"/>
                      <w:color w:val="000000"/>
                      <w:sz w:val="24"/>
                    </w:rPr>
                    <w:t xml:space="preserve"> on his strengths and manage his weaknesses.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improve</w:t>
                  </w:r>
                  <w:proofErr w:type="gramEnd"/>
                  <w:r>
                    <w:rPr>
                      <w:rFonts w:ascii="Arial Unicode MS" w:eastAsia="Arial Unicode MS" w:hAnsi="Arial Unicode MS" w:cs="Arial Unicode MS"/>
                      <w:color w:val="000000"/>
                      <w:sz w:val="24"/>
                    </w:rPr>
                    <w:t xml:space="preserve"> his weaknesses and ignore his strengths.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57"/>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seek</w:t>
                  </w:r>
                  <w:proofErr w:type="gramEnd"/>
                  <w:r>
                    <w:rPr>
                      <w:rFonts w:ascii="Arial Unicode MS" w:eastAsia="Arial Unicode MS" w:hAnsi="Arial Unicode MS" w:cs="Arial Unicode MS"/>
                      <w:color w:val="000000"/>
                      <w:sz w:val="24"/>
                    </w:rPr>
                    <w:t xml:space="preserve"> sufficient multi-rater feedback to neutralize his weak points.</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4"/>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quit</w:t>
                  </w:r>
                  <w:proofErr w:type="gramEnd"/>
                  <w:r>
                    <w:rPr>
                      <w:rFonts w:ascii="Arial Unicode MS" w:eastAsia="Arial Unicode MS" w:hAnsi="Arial Unicode MS" w:cs="Arial Unicode MS"/>
                      <w:color w:val="000000"/>
                      <w:sz w:val="24"/>
                    </w:rPr>
                    <w:t xml:space="preserve"> his job if his preferences indicate another option.</w:t>
                  </w:r>
                </w:p>
              </w:tc>
            </w:tr>
          </w:tbl>
          <w:p w:rsidR="00811637" w:rsidRPr="00913F93" w:rsidRDefault="0081163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0"/>
            </w:tblGrid>
            <w:tr w:rsidR="00811637" w:rsidRPr="00913F93">
              <w:tc>
                <w:tcPr>
                  <w:tcW w:w="308" w:type="dxa"/>
                </w:tcPr>
                <w:p w:rsidR="00811637" w:rsidRPr="00913F93" w:rsidRDefault="00B17DC4">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811637" w:rsidRPr="00913F93" w:rsidRDefault="00B17DC4">
                  <w:pPr>
                    <w:keepNext/>
                    <w:keepLines/>
                    <w:spacing w:after="0"/>
                  </w:pPr>
                  <w:proofErr w:type="gramStart"/>
                  <w:r>
                    <w:rPr>
                      <w:rFonts w:ascii="Arial Unicode MS" w:eastAsia="Arial Unicode MS" w:hAnsi="Arial Unicode MS" w:cs="Arial Unicode MS"/>
                      <w:color w:val="000000"/>
                      <w:sz w:val="24"/>
                    </w:rPr>
                    <w:t>repeat</w:t>
                  </w:r>
                  <w:proofErr w:type="gramEnd"/>
                  <w:r>
                    <w:rPr>
                      <w:rFonts w:ascii="Arial Unicode MS" w:eastAsia="Arial Unicode MS" w:hAnsi="Arial Unicode MS" w:cs="Arial Unicode MS"/>
                      <w:color w:val="000000"/>
                      <w:sz w:val="24"/>
                    </w:rPr>
                    <w:t xml:space="preserve"> the process to validate inconsistencies.</w:t>
                  </w:r>
                </w:p>
              </w:tc>
            </w:tr>
          </w:tbl>
          <w:p w:rsidR="00811637" w:rsidRPr="00913F93" w:rsidRDefault="00B17DC4">
            <w:pPr>
              <w:keepNext/>
              <w:keepLines/>
              <w:spacing w:before="319" w:after="319"/>
            </w:pPr>
            <w:r>
              <w:rPr>
                <w:rFonts w:ascii="Arial Unicode MS" w:eastAsia="Arial Unicode MS" w:hAnsi="Arial Unicode MS" w:cs="Arial Unicode MS"/>
                <w:color w:val="000000"/>
                <w:sz w:val="24"/>
              </w:rPr>
              <w:t>Individuals are better served by recognizing and building on their strengths and managing, rather than obsessively trying to improve their weaknesses. Managing a weakness means taking ownership of it and acknowledging it both as a weakness and as part of you.</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B17DC4">
      <w:pPr>
        <w:spacing w:after="0"/>
      </w:pPr>
      <w:r>
        <w:rPr>
          <w:rFonts w:ascii="Arial Unicode MS" w:eastAsia="Arial Unicode MS" w:hAnsi="Arial Unicode MS" w:cs="Arial Unicode MS"/>
          <w:color w:val="000000"/>
          <w:sz w:val="18"/>
        </w:rPr>
        <w:t> </w:t>
      </w:r>
    </w:p>
    <w:p w:rsidR="00811637" w:rsidRDefault="00B17DC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lastRenderedPageBreak/>
              <w:t>61.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managerial realities.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Some of the primary managerial realities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Management is the process of getting things done through others.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Managers get rewarded for what their employees do, not for what managers do.</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People join organizations but they leave managers.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People generally manage the way they themselves have been managed.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People problems are far more complex than any other organizational problem.</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Refer: Table 1.1</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Describe the three broad categories of competencies required for managing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The three broad categories of competencies required for managing people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Conceptual competencies: Managerial work requires that managers collect and analyze an enormous amount of information. Such information is used to diagnose problems, formulate plans, integrate ideas, and to examine effectiveness of current practices.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Technical/administrative competencies: Effective management requires that managers be well equipped to understand the functions of business such as accounting, operations, and marketing. Importantly, managers must use their technical/administrative expertise to coordinate activities.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Interpersonal competencies: Managers are required to interact with, influence, and lead others. To do so, managers must possess competencies that allow them to negotiate conflict, communicate, motivate, and develop other people—competencies that require managers to manage relationships with others.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importance of people skills for achieving business success.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List the six key general work activities that managers deploy their skills to manage.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The six key general work activities that managers deploy their skills to manage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human capital;</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tools and technology;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decision-making processes;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administrative activities;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strategy/innovation; and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managing the task environment.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What is evidence-based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Evidence-based management (EBM) refers to translating principles based on the best available scientific evidence into organizational practices and "making decisions through the conscientious, explicit, and judicious" use of such evidence.</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List the five key practices involved in evidence-based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Evidence-based management includes the following five key practices: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Learning about cause and effect connections.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Isolating variations that affect desired outcomes.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Reducing the overuse, underuse, and misuse of specific practices.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Building decision supports to promote practices that evidence validates.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Creating a culture of evidence-based decision making and research participation.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66.</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Describe organizational behavior. How does it relate to effective managerial practices?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Organizational behavior (OB) is a social science that attempts to describe, explain, and predict human behavior in an organizational context. As such, organizational behavior scientists are dedicated to studying and ultimately prescribing how individuals, groups, and organizations can be most effective.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The study of OB is concerned with how to achieve important organizational outcomes such as profitability, productivity, and performance, as well as individual outcomes like employee turnover, commitment, satisfaction, and safety. These outcomes are an important part of a manager's success as well. Hence, much of what translates into effective managerial practice is found in the research domain of OB.</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67.</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What is Big E evidence? Why is it important for managing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 xml:space="preserve">Big E evidence refers to generalizable knowledge regarding cause and effect connections derived from scientific methods. Big E evidence represents a form of </w:t>
            </w:r>
            <w:proofErr w:type="gramStart"/>
            <w:r>
              <w:rPr>
                <w:rFonts w:ascii="Arial Unicode MS" w:eastAsia="Arial Unicode MS" w:hAnsi="Arial Unicode MS" w:cs="Arial Unicode MS"/>
                <w:color w:val="000000"/>
                <w:sz w:val="24"/>
              </w:rPr>
              <w:t>research which</w:t>
            </w:r>
            <w:proofErr w:type="gramEnd"/>
            <w:r>
              <w:rPr>
                <w:rFonts w:ascii="Arial Unicode MS" w:eastAsia="Arial Unicode MS" w:hAnsi="Arial Unicode MS" w:cs="Arial Unicode MS"/>
                <w:color w:val="000000"/>
                <w:sz w:val="24"/>
              </w:rPr>
              <w:t xml:space="preserve"> is systematic—meaning that it is planned and methodical and avoids drawing conclusions simply on the basis of opinion or anecdote. Such evidence is often summarized in large scientific literature reviews or empirical summaries known as meta-analyses.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When managing organizational behavior, Big E evidence is likely to be the best source for informing practices since it is drawn from years of study across large populations under varying circumstances.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68.</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Describe the Management Skills Assessment Test (MSAT). What is its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The Management Skills Assessment Test (MSAT) is a management assessment tool. It consists of eight common fundamental management scenarios presented on an electronic interface via an Internet web browser. For each of the eight items in the MSAT, candidates must respond by:</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identifying the important issues;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describing the actions they would take to be most effective; and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actually taking those actions where appropriate.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The objective of MSAT is to assess the knowing-doing gap in management practice. MSAT achieves this by specifically testing for skill application and </w:t>
            </w:r>
            <w:proofErr w:type="gramStart"/>
            <w:r>
              <w:rPr>
                <w:rFonts w:ascii="Arial Unicode MS" w:eastAsia="Arial Unicode MS" w:hAnsi="Arial Unicode MS" w:cs="Arial Unicode MS"/>
                <w:color w:val="000000"/>
                <w:sz w:val="24"/>
              </w:rPr>
              <w:t>decision making</w:t>
            </w:r>
            <w:proofErr w:type="gramEnd"/>
            <w:r>
              <w:rPr>
                <w:rFonts w:ascii="Arial Unicode MS" w:eastAsia="Arial Unicode MS" w:hAnsi="Arial Unicode MS" w:cs="Arial Unicode MS"/>
                <w:color w:val="000000"/>
                <w:sz w:val="24"/>
              </w:rPr>
              <w:t xml:space="preserve"> in management instead of testing for cognitive aptitude and knowledge of management principles.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what is meant by evidence-based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69.</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myths of personal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The following are some of the more persistent myths of personal effectiveness: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Management learning comes with age and experience.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We know ourselves.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Growth opportunities lie solely in our weaknesses.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Personal development is all just about positive thinking.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 </w:t>
            </w:r>
            <w:proofErr w:type="gramStart"/>
            <w:r>
              <w:rPr>
                <w:rFonts w:ascii="Arial Unicode MS" w:eastAsia="Arial Unicode MS" w:hAnsi="Arial Unicode MS" w:cs="Arial Unicode MS"/>
                <w:color w:val="000000"/>
                <w:sz w:val="24"/>
              </w:rPr>
              <w:t>It's not me</w:t>
            </w:r>
            <w:proofErr w:type="gramEnd"/>
            <w:r>
              <w:rPr>
                <w:rFonts w:ascii="Arial Unicode MS" w:eastAsia="Arial Unicode MS" w:hAnsi="Arial Unicode MS" w:cs="Arial Unicode MS"/>
                <w:color w:val="000000"/>
                <w:sz w:val="24"/>
              </w:rPr>
              <w:t xml:space="preserve">, </w:t>
            </w:r>
            <w:proofErr w:type="gramStart"/>
            <w:r>
              <w:rPr>
                <w:rFonts w:ascii="Arial Unicode MS" w:eastAsia="Arial Unicode MS" w:hAnsi="Arial Unicode MS" w:cs="Arial Unicode MS"/>
                <w:color w:val="000000"/>
                <w:sz w:val="24"/>
              </w:rPr>
              <w:t>it's them</w:t>
            </w:r>
            <w:proofErr w:type="gramEnd"/>
            <w:r>
              <w:rPr>
                <w:rFonts w:ascii="Arial Unicode MS" w:eastAsia="Arial Unicode MS" w:hAnsi="Arial Unicode MS" w:cs="Arial Unicode MS"/>
                <w:color w:val="000000"/>
                <w:sz w:val="24"/>
              </w:rPr>
              <w: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70.</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Describe the four critical components of learning through observation that Albert Bandura has outlined in his social learning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Albert Bandura outlines four critical components required to learn through observation, and these are the key building blocks of the most successful management training methods used in organizations today.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These components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Attention: The first challenge of learning is to focus. In addition, it is critical to isolate as specifically as possible the behaviors that one hopes to learn.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Retention: The next step of learning involves the ability to understand and remember what one has observed. This is where the study of written models and frameworks can be most useful.</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Reproduction: Merely observing and understanding is not enough for learning. One has to be able to translate what is learnt into actual behavior. Moreover, feedback is essential in learning or developing any kind of skill.</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Motivation: Finally, even with careful attention, retention, reproduction, and feedback, success in learning will still be elusive unless someone is motivated to persist and stay with it. Motivation may derive from past reinforcement, promised reinforcements that can be imagined, or vicarious reinforcement.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71.</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Your overweight friend Joe has asked for your advice on improving his health and losing weight. Outline a plan for him based on the five behavior-based strategies toward self-management.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Based on the five behavior-based strategies toward self-management, the health-improvement plan for Joe might look like this: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Self-observation/exploration: Keep a diary/log of amount and kind of food and drink consumed and type of exercise done along with the time spent on it.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Self-set goals: Set goals toward decreasing consumption of junk food and increasing time spent on exercising.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Management of cues: Remove fattening foods like chips and soda from easy access.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Positive self-talk and rehearsal: Keep reminding yourself of the benefits of good health.</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Self-reward and punishment: Promise yourself a vacation/outing for achieving your health goals.</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72.</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What are the characteristics of best goals? What are the reasons that make goal-setting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The best goals are characterized by the acronym SMART, which represents specific, measurable, attainable/accepted, relevant, and time-bound.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Studies have shown that goal setting works because: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In committing to a goal, a person devotes attention toward goal-relevant activities and away from goal-irrelevant activities.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Goals energize people. Challenging goals lead to higher effort than easy goals.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Goals affect persistence. High goals prolong effort, and tight deadlines lead to more rapid work pace than loose deadlines.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Goals motivate people to use their knowledge to help them attain the goal and to discover the knowledge needed to obtain it.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and Personal Improvement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73.</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List any three important dimensions of self-awareness. Give one example of a leading assessment tool associated with each of those dimensions.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Some of the dimensions of self-awareness include: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Cognitive ability (critical and analytical thinking): Watson-Glaser Critical Thinking Test.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Personality traits: Big Five Inventory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Career orientation: Holland Occupational Preference Scale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Refer: Table 1.3</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74.</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What is a personal quality checklist (PQC)? What are the specific steps associated with this approach?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Bernie Sergesteketter and Harry Roberts have devised a tool for self-management called the personal quality checklist (PQC). Using their approach, you define desirable standards of personal behavior and performance and then keep track of failures or "defects" to meet those standards. The specific steps to the approach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Draw up a checklist of standards.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Tally your daily defects.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Review your tallies and action plan.</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11637" w:rsidRDefault="0081163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11637" w:rsidRPr="00913F93">
        <w:tc>
          <w:tcPr>
            <w:tcW w:w="350" w:type="pct"/>
          </w:tcPr>
          <w:p w:rsidR="00811637" w:rsidRPr="00913F93" w:rsidRDefault="00B17DC4">
            <w:pPr>
              <w:keepNext/>
              <w:keepLines/>
              <w:spacing w:after="0"/>
            </w:pPr>
            <w:r>
              <w:rPr>
                <w:rFonts w:ascii="Arial Unicode MS" w:eastAsia="Arial Unicode MS" w:hAnsi="Arial Unicode MS" w:cs="Arial Unicode MS"/>
                <w:color w:val="000000"/>
                <w:sz w:val="24"/>
              </w:rPr>
              <w:t>75.</w:t>
            </w:r>
          </w:p>
        </w:tc>
        <w:tc>
          <w:tcPr>
            <w:tcW w:w="4650" w:type="pct"/>
          </w:tcPr>
          <w:p w:rsidR="00811637" w:rsidRPr="00913F93" w:rsidRDefault="00B17DC4">
            <w:pPr>
              <w:keepNext/>
              <w:keepLines/>
              <w:spacing w:after="0"/>
            </w:pPr>
            <w:r>
              <w:rPr>
                <w:rFonts w:ascii="Arial Unicode MS" w:eastAsia="Arial Unicode MS" w:hAnsi="Arial Unicode MS" w:cs="Arial Unicode MS"/>
                <w:color w:val="000000"/>
                <w:sz w:val="24"/>
              </w:rPr>
              <w:t>Create a personal quality checklist (PQC) for yourself.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811637" w:rsidRPr="00913F93" w:rsidRDefault="00B17DC4">
            <w:pPr>
              <w:keepNext/>
              <w:keepLines/>
              <w:spacing w:before="319" w:after="319"/>
            </w:pPr>
            <w:r>
              <w:rPr>
                <w:rFonts w:ascii="Arial Unicode MS" w:eastAsia="Arial Unicode MS" w:hAnsi="Arial Unicode MS" w:cs="Arial Unicode MS"/>
                <w:color w:val="000000"/>
                <w:sz w:val="24"/>
              </w:rPr>
              <w:t>Students will need to draw up a checklist of standards. Standards are of two types: waste reducers/time savers and activity expanders. It is best to limit the number of standards on the list to 10 or fewer, or the process becomes unwieldy and unfocused. Students will also need to come up with a plan to keep a tally of defects. Finally, reviewing that tally will suggest possible routes toward improvement.</w:t>
            </w:r>
          </w:p>
        </w:tc>
      </w:tr>
    </w:tbl>
    <w:p w:rsidR="00811637" w:rsidRDefault="00B17DC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11637" w:rsidRPr="00913F93">
        <w:tc>
          <w:tcPr>
            <w:tcW w:w="0" w:type="auto"/>
          </w:tcPr>
          <w:p w:rsidR="00811637" w:rsidRPr="00913F93" w:rsidRDefault="00B17DC4">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role of organizational behavior and evidence-based management in effective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Building Self-Awareness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6B69" w:rsidRDefault="00B17DC4" w:rsidP="00B17DC4">
      <w:pPr>
        <w:spacing w:before="239" w:after="239"/>
      </w:pPr>
      <w:r>
        <w:rPr>
          <w:rFonts w:ascii="Times,Times New Roman,Times-Rom" w:eastAsia="Times,Times New Roman,Times-Rom" w:hAnsi="Times,Times New Roman,Times-Rom" w:cs="Times,Times New Roman,Times-Rom"/>
          <w:color w:val="000000"/>
          <w:sz w:val="18"/>
        </w:rPr>
        <w:br/>
      </w:r>
    </w:p>
    <w:sectPr w:rsidR="00196B69" w:rsidSect="001B2BDE">
      <w:footerReference w:type="default" r:id="rId8"/>
      <w:type w:val="continuous"/>
      <w:pgSz w:w="12240" w:h="15840"/>
      <w:pgMar w:top="1440" w:right="1440" w:bottom="1440" w:left="1800" w:header="720"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497" w:rsidRDefault="00A90497" w:rsidP="00B17DC4">
      <w:pPr>
        <w:spacing w:after="0" w:line="240" w:lineRule="auto"/>
      </w:pPr>
      <w:r>
        <w:separator/>
      </w:r>
    </w:p>
  </w:endnote>
  <w:endnote w:type="continuationSeparator" w:id="0">
    <w:p w:rsidR="00A90497" w:rsidRDefault="00A90497" w:rsidP="00B17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BDE" w:rsidRDefault="001B2BDE" w:rsidP="001B2BDE">
    <w:pPr>
      <w:pStyle w:val="Footer"/>
      <w:jc w:val="center"/>
    </w:pPr>
  </w:p>
  <w:p w:rsidR="001B2BDE" w:rsidRPr="001B2BDE" w:rsidRDefault="001B2BDE" w:rsidP="001B2BDE">
    <w:pPr>
      <w:pStyle w:val="Footer"/>
      <w:jc w:val="center"/>
      <w:rPr>
        <w:rFonts w:ascii="Times New Roman" w:hAnsi="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497" w:rsidRDefault="00A90497" w:rsidP="00B17DC4">
      <w:pPr>
        <w:spacing w:after="0" w:line="240" w:lineRule="auto"/>
      </w:pPr>
      <w:r>
        <w:separator/>
      </w:r>
    </w:p>
  </w:footnote>
  <w:footnote w:type="continuationSeparator" w:id="0">
    <w:p w:rsidR="00A90497" w:rsidRDefault="00A90497" w:rsidP="00B17D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637"/>
    <w:rsid w:val="00196B69"/>
    <w:rsid w:val="001B2BDE"/>
    <w:rsid w:val="00654DB5"/>
    <w:rsid w:val="00772EAF"/>
    <w:rsid w:val="007D1D32"/>
    <w:rsid w:val="00811637"/>
    <w:rsid w:val="00913F93"/>
    <w:rsid w:val="00A90497"/>
    <w:rsid w:val="00B17DC4"/>
    <w:rsid w:val="00C473D7"/>
    <w:rsid w:val="00E77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D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DC4"/>
  </w:style>
  <w:style w:type="paragraph" w:styleId="Footer">
    <w:name w:val="footer"/>
    <w:basedOn w:val="Normal"/>
    <w:link w:val="FooterChar"/>
    <w:uiPriority w:val="99"/>
    <w:unhideWhenUsed/>
    <w:rsid w:val="00B17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D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D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DC4"/>
  </w:style>
  <w:style w:type="paragraph" w:styleId="Footer">
    <w:name w:val="footer"/>
    <w:basedOn w:val="Normal"/>
    <w:link w:val="FooterChar"/>
    <w:uiPriority w:val="99"/>
    <w:unhideWhenUsed/>
    <w:rsid w:val="00B17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2433-AC94-0D4D-8F5F-08ED0EA76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9482</Words>
  <Characters>54054</Characters>
  <Application>Microsoft Macintosh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2013-02-28T05:26:00Z</dcterms:created>
  <dcterms:modified xsi:type="dcterms:W3CDTF">2013-02-28T05:26:00Z</dcterms:modified>
</cp:coreProperties>
</file>