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EFA" w:rsidRPr="00E414AF" w:rsidRDefault="00065EFA" w:rsidP="00065EFA">
      <w:pPr>
        <w:autoSpaceDE w:val="0"/>
        <w:autoSpaceDN w:val="0"/>
        <w:adjustRightInd w:val="0"/>
        <w:spacing w:line="240" w:lineRule="auto"/>
        <w:jc w:val="center"/>
        <w:rPr>
          <w:rFonts w:ascii="Times New Roman" w:hAnsi="Times New Roman"/>
          <w:b/>
          <w:bCs/>
        </w:rPr>
      </w:pPr>
      <w:bookmarkStart w:id="0" w:name="Chapter2"/>
      <w:r w:rsidRPr="00E414AF">
        <w:rPr>
          <w:rFonts w:ascii="Times New Roman" w:hAnsi="Times New Roman"/>
          <w:b/>
          <w:bCs/>
        </w:rPr>
        <w:t>CHAPTER 2</w:t>
      </w:r>
      <w:bookmarkEnd w:id="0"/>
    </w:p>
    <w:p w:rsidR="00065EFA" w:rsidRPr="00E414AF" w:rsidRDefault="00065EFA" w:rsidP="00065EFA">
      <w:pPr>
        <w:jc w:val="center"/>
        <w:rPr>
          <w:rFonts w:ascii="Times New Roman" w:hAnsi="Times New Roman"/>
          <w:b/>
          <w:bCs/>
        </w:rPr>
      </w:pPr>
      <w:r w:rsidRPr="00E414AF">
        <w:rPr>
          <w:rFonts w:ascii="Times New Roman" w:hAnsi="Times New Roman"/>
          <w:b/>
          <w:bCs/>
        </w:rPr>
        <w:t>HOW SOCIOLOGY IS DONE</w:t>
      </w:r>
    </w:p>
    <w:p w:rsidR="00065EFA" w:rsidRPr="00E414AF" w:rsidRDefault="00065EFA" w:rsidP="00065EFA">
      <w:pPr>
        <w:rPr>
          <w:rFonts w:ascii="Times New Roman" w:hAnsi="Times New Roman"/>
          <w:b/>
          <w:bCs/>
        </w:rPr>
      </w:pPr>
    </w:p>
    <w:p w:rsidR="00065EFA" w:rsidRPr="00E414AF" w:rsidRDefault="00065EFA" w:rsidP="00065EFA">
      <w:pPr>
        <w:autoSpaceDE w:val="0"/>
        <w:autoSpaceDN w:val="0"/>
        <w:adjustRightInd w:val="0"/>
        <w:spacing w:line="240" w:lineRule="auto"/>
        <w:rPr>
          <w:rFonts w:ascii="Times New Roman" w:hAnsi="Times New Roman"/>
          <w:b/>
          <w:bCs/>
        </w:rPr>
      </w:pPr>
      <w:r w:rsidRPr="00E414AF">
        <w:rPr>
          <w:rFonts w:ascii="Times New Roman" w:hAnsi="Times New Roman"/>
          <w:b/>
          <w:bCs/>
        </w:rPr>
        <w:t>I. DETAILED CHAPTER OUTLINE</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A. Social Theory and Research</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Cause and Effect</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2. Theory and Values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3. Theories versus Values: Why Does It Matter?</w:t>
      </w:r>
    </w:p>
    <w:p w:rsidR="00065EFA" w:rsidRPr="00E414AF" w:rsidRDefault="00065EFA" w:rsidP="00065EFA">
      <w:pPr>
        <w:autoSpaceDE w:val="0"/>
        <w:autoSpaceDN w:val="0"/>
        <w:adjustRightInd w:val="0"/>
        <w:spacing w:line="240" w:lineRule="auto"/>
        <w:ind w:left="720" w:firstLine="720"/>
        <w:rPr>
          <w:rFonts w:ascii="Times New Roman" w:hAnsi="Times New Roman"/>
        </w:rPr>
      </w:pPr>
      <w:r>
        <w:rPr>
          <w:rFonts w:ascii="Times New Roman" w:hAnsi="Times New Roman"/>
        </w:rPr>
        <w:tab/>
        <w:t xml:space="preserve">a. </w:t>
      </w:r>
      <w:r w:rsidRPr="00E414AF">
        <w:rPr>
          <w:rFonts w:ascii="Times New Roman" w:hAnsi="Times New Roman"/>
        </w:rPr>
        <w:t>Values and the Social Sciences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4. The Relationship between Theory and Research</w:t>
      </w:r>
    </w:p>
    <w:p w:rsidR="00065EFA" w:rsidRPr="00E414AF" w:rsidRDefault="00065EFA" w:rsidP="00065EFA">
      <w:pPr>
        <w:autoSpaceDE w:val="0"/>
        <w:autoSpaceDN w:val="0"/>
        <w:adjustRightInd w:val="0"/>
        <w:spacing w:line="240" w:lineRule="auto"/>
        <w:ind w:left="720" w:firstLine="720"/>
        <w:rPr>
          <w:rFonts w:ascii="Times New Roman" w:hAnsi="Times New Roman"/>
        </w:rPr>
      </w:pPr>
      <w:r>
        <w:rPr>
          <w:rFonts w:ascii="Times New Roman" w:hAnsi="Times New Roman"/>
        </w:rPr>
        <w:tab/>
        <w:t xml:space="preserve">a. </w:t>
      </w:r>
      <w:r w:rsidRPr="00E414AF">
        <w:rPr>
          <w:rFonts w:ascii="Times New Roman" w:hAnsi="Times New Roman"/>
        </w:rPr>
        <w:t>Explanation versus Prediction</w:t>
      </w:r>
    </w:p>
    <w:p w:rsidR="00065EFA" w:rsidRPr="00E414AF" w:rsidRDefault="00065EFA" w:rsidP="00065EFA">
      <w:pPr>
        <w:autoSpaceDE w:val="0"/>
        <w:autoSpaceDN w:val="0"/>
        <w:adjustRightInd w:val="0"/>
        <w:spacing w:line="240" w:lineRule="auto"/>
        <w:ind w:left="720" w:firstLine="720"/>
        <w:rPr>
          <w:rFonts w:ascii="Times New Roman" w:hAnsi="Times New Roman"/>
        </w:rPr>
      </w:pPr>
      <w:r>
        <w:rPr>
          <w:rFonts w:ascii="Times New Roman" w:hAnsi="Times New Roman"/>
        </w:rPr>
        <w:tab/>
        <w:t>b.</w:t>
      </w:r>
      <w:r w:rsidRPr="00E414AF">
        <w:rPr>
          <w:rFonts w:ascii="Times New Roman" w:hAnsi="Times New Roman"/>
        </w:rPr>
        <w:t xml:space="preserve"> Research and Theory-Testing</w:t>
      </w:r>
    </w:p>
    <w:p w:rsidR="00065EFA" w:rsidRPr="00E414AF" w:rsidRDefault="00065EFA" w:rsidP="00065EFA">
      <w:pPr>
        <w:autoSpaceDE w:val="0"/>
        <w:autoSpaceDN w:val="0"/>
        <w:adjustRightInd w:val="0"/>
        <w:spacing w:line="240" w:lineRule="auto"/>
        <w:ind w:left="720" w:firstLine="720"/>
        <w:rPr>
          <w:rFonts w:ascii="Times New Roman" w:hAnsi="Times New Roman"/>
        </w:rPr>
      </w:pPr>
      <w:r>
        <w:rPr>
          <w:rFonts w:ascii="Times New Roman" w:hAnsi="Times New Roman"/>
        </w:rPr>
        <w:tab/>
        <w:t xml:space="preserve">c. </w:t>
      </w:r>
      <w:r w:rsidRPr="00E414AF">
        <w:rPr>
          <w:rFonts w:ascii="Times New Roman" w:hAnsi="Times New Roman"/>
        </w:rPr>
        <w:t>Research and Theory Generation</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B. Using and Measuring Variables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Independent Variables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2. Dependent Variables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3. Operational Definitions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4. Validity and Reliability</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5. Correlation</w:t>
      </w:r>
    </w:p>
    <w:p w:rsidR="00065EFA" w:rsidRPr="00E414AF" w:rsidRDefault="00065EFA" w:rsidP="00065EFA">
      <w:pPr>
        <w:autoSpaceDE w:val="0"/>
        <w:autoSpaceDN w:val="0"/>
        <w:adjustRightInd w:val="0"/>
        <w:spacing w:line="240" w:lineRule="auto"/>
        <w:ind w:left="2160"/>
        <w:rPr>
          <w:rFonts w:ascii="Times New Roman" w:hAnsi="Times New Roman"/>
        </w:rPr>
      </w:pPr>
      <w:r w:rsidRPr="00E414AF">
        <w:rPr>
          <w:rFonts w:ascii="Times New Roman" w:hAnsi="Times New Roman"/>
        </w:rPr>
        <w:t xml:space="preserve">Box: </w:t>
      </w:r>
      <w:r w:rsidRPr="00E414AF">
        <w:rPr>
          <w:rFonts w:ascii="Times New Roman" w:hAnsi="Times New Roman"/>
          <w:i/>
        </w:rPr>
        <w:t>Understanding Race, Class, and Gender</w:t>
      </w:r>
      <w:r w:rsidRPr="00E414AF">
        <w:rPr>
          <w:rFonts w:ascii="Times New Roman" w:hAnsi="Times New Roman"/>
        </w:rPr>
        <w:t xml:space="preserve"> – Sorting Out Cause-Effect Relationships: Single-Parent Homes and Teenage Parenthood (see p. 34)</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6. Control Variables</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C. Key Research Methods in Sociology</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Quantitative and Qualitative Methods</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D. Experiments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Experimental and Control Groups</w:t>
      </w:r>
    </w:p>
    <w:p w:rsidR="00065EFA" w:rsidRPr="00E414AF" w:rsidRDefault="00065EFA" w:rsidP="00065EFA">
      <w:pPr>
        <w:autoSpaceDE w:val="0"/>
        <w:autoSpaceDN w:val="0"/>
        <w:adjustRightInd w:val="0"/>
        <w:spacing w:line="240" w:lineRule="auto"/>
        <w:ind w:left="2160"/>
        <w:rPr>
          <w:rFonts w:ascii="Times New Roman" w:hAnsi="Times New Roman"/>
        </w:rPr>
      </w:pPr>
      <w:r w:rsidRPr="00E414AF">
        <w:rPr>
          <w:rFonts w:ascii="Times New Roman" w:hAnsi="Times New Roman"/>
        </w:rPr>
        <w:t xml:space="preserve">Box: </w:t>
      </w:r>
      <w:r w:rsidRPr="00E414AF">
        <w:rPr>
          <w:rFonts w:ascii="Times New Roman" w:hAnsi="Times New Roman"/>
          <w:i/>
        </w:rPr>
        <w:t>Personal Journeys into Sociology</w:t>
      </w:r>
      <w:r w:rsidRPr="00E414AF">
        <w:rPr>
          <w:rFonts w:ascii="Times New Roman" w:hAnsi="Times New Roman"/>
        </w:rPr>
        <w:t xml:space="preserve"> – “Changing Times” by Joan McCord (see p. 36)</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2. Field Experiments</w:t>
      </w:r>
    </w:p>
    <w:p w:rsidR="00065EFA" w:rsidRPr="00E414AF" w:rsidRDefault="00065EFA" w:rsidP="00065EFA">
      <w:pPr>
        <w:autoSpaceDE w:val="0"/>
        <w:autoSpaceDN w:val="0"/>
        <w:adjustRightInd w:val="0"/>
        <w:spacing w:line="240" w:lineRule="auto"/>
        <w:ind w:left="720" w:firstLine="720"/>
        <w:rPr>
          <w:rFonts w:ascii="Times New Roman" w:hAnsi="Times New Roman"/>
        </w:rPr>
      </w:pPr>
      <w:r>
        <w:rPr>
          <w:rFonts w:ascii="Times New Roman" w:hAnsi="Times New Roman"/>
        </w:rPr>
        <w:tab/>
        <w:t xml:space="preserve">a. </w:t>
      </w:r>
      <w:r w:rsidRPr="00E414AF">
        <w:rPr>
          <w:rFonts w:ascii="Times New Roman" w:hAnsi="Times New Roman"/>
        </w:rPr>
        <w:t>Natural Experiments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ab/>
        <w:t>b. Social Experiments</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E. Survey Research</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Questionnaires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2. Telephone Interviews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3. Personal Interviews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4. Survey Questions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5. Sampling</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ab/>
        <w:t xml:space="preserve">Box: </w:t>
      </w:r>
      <w:r w:rsidRPr="00E414AF">
        <w:rPr>
          <w:rFonts w:ascii="Times New Roman" w:hAnsi="Times New Roman"/>
          <w:i/>
        </w:rPr>
        <w:t>Sociological Surprises</w:t>
      </w:r>
      <w:r w:rsidRPr="00E414AF">
        <w:rPr>
          <w:rFonts w:ascii="Times New Roman" w:hAnsi="Times New Roman"/>
        </w:rPr>
        <w:t xml:space="preserve"> – Doing Survey Research: Sex in America</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F. Field Observation</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Field Observation and Theory Generation</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 xml:space="preserve">2. Participant Observation </w:t>
      </w:r>
    </w:p>
    <w:p w:rsidR="00065EFA" w:rsidRPr="00E414AF" w:rsidRDefault="00065EFA" w:rsidP="00065EFA">
      <w:pPr>
        <w:autoSpaceDE w:val="0"/>
        <w:autoSpaceDN w:val="0"/>
        <w:adjustRightInd w:val="0"/>
        <w:spacing w:line="240" w:lineRule="auto"/>
        <w:ind w:left="2160"/>
        <w:rPr>
          <w:rFonts w:ascii="Times New Roman" w:hAnsi="Times New Roman"/>
        </w:rPr>
      </w:pPr>
      <w:r w:rsidRPr="00E414AF">
        <w:rPr>
          <w:rFonts w:ascii="Times New Roman" w:hAnsi="Times New Roman"/>
        </w:rPr>
        <w:t xml:space="preserve">Box: </w:t>
      </w:r>
      <w:r w:rsidRPr="00E414AF">
        <w:rPr>
          <w:rFonts w:ascii="Times New Roman" w:hAnsi="Times New Roman"/>
          <w:i/>
        </w:rPr>
        <w:t>Understanding Race, Class, and Gender</w:t>
      </w:r>
      <w:r w:rsidRPr="00E414AF">
        <w:rPr>
          <w:rFonts w:ascii="Times New Roman" w:hAnsi="Times New Roman"/>
        </w:rPr>
        <w:t xml:space="preserve"> – Doing Participant Observation: Slim’s Table</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3. Unobtrusive Observation</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G. Use of Existing Data Sources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1. Data Archives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2. The U.S. Census</w:t>
      </w:r>
    </w:p>
    <w:p w:rsidR="00065EFA" w:rsidRPr="00E414AF" w:rsidRDefault="00065EFA" w:rsidP="00065EFA">
      <w:pPr>
        <w:autoSpaceDE w:val="0"/>
        <w:autoSpaceDN w:val="0"/>
        <w:adjustRightInd w:val="0"/>
        <w:spacing w:line="240" w:lineRule="auto"/>
        <w:ind w:left="720" w:firstLine="720"/>
        <w:rPr>
          <w:rFonts w:ascii="Times New Roman" w:hAnsi="Times New Roman"/>
        </w:rPr>
      </w:pPr>
      <w:r w:rsidRPr="00E414AF">
        <w:rPr>
          <w:rFonts w:ascii="Times New Roman" w:hAnsi="Times New Roman"/>
        </w:rPr>
        <w:t>3. Content Analysis</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H. Reading Tables</w:t>
      </w:r>
    </w:p>
    <w:p w:rsidR="00065EFA" w:rsidRPr="00E414AF" w:rsidRDefault="00065EFA" w:rsidP="00065EFA">
      <w:pPr>
        <w:autoSpaceDE w:val="0"/>
        <w:autoSpaceDN w:val="0"/>
        <w:adjustRightInd w:val="0"/>
        <w:spacing w:line="240" w:lineRule="auto"/>
        <w:ind w:left="2160"/>
        <w:rPr>
          <w:rFonts w:ascii="Times New Roman" w:hAnsi="Times New Roman"/>
        </w:rPr>
      </w:pPr>
      <w:r w:rsidRPr="00E414AF">
        <w:rPr>
          <w:rFonts w:ascii="Times New Roman" w:hAnsi="Times New Roman"/>
        </w:rPr>
        <w:lastRenderedPageBreak/>
        <w:t xml:space="preserve">Box: </w:t>
      </w:r>
      <w:r w:rsidRPr="00E414AF">
        <w:rPr>
          <w:rFonts w:ascii="Times New Roman" w:hAnsi="Times New Roman"/>
          <w:i/>
        </w:rPr>
        <w:t>Sociological Insights</w:t>
      </w:r>
      <w:r w:rsidRPr="00E414AF">
        <w:rPr>
          <w:rFonts w:ascii="Times New Roman" w:hAnsi="Times New Roman"/>
        </w:rPr>
        <w:t xml:space="preserve"> – Damned Lies and Statistics: The Worst Statistic Ever</w:t>
      </w:r>
    </w:p>
    <w:p w:rsidR="00065EFA" w:rsidRPr="00E414AF" w:rsidRDefault="00065EFA" w:rsidP="00065EFA">
      <w:pPr>
        <w:autoSpaceDE w:val="0"/>
        <w:autoSpaceDN w:val="0"/>
        <w:adjustRightInd w:val="0"/>
        <w:spacing w:line="240" w:lineRule="auto"/>
        <w:rPr>
          <w:rFonts w:ascii="Times New Roman" w:hAnsi="Times New Roman"/>
          <w:b/>
          <w:bCs/>
        </w:rPr>
      </w:pPr>
    </w:p>
    <w:p w:rsidR="00065EFA" w:rsidRPr="00E414AF" w:rsidRDefault="00065EFA" w:rsidP="00065EFA">
      <w:pPr>
        <w:autoSpaceDE w:val="0"/>
        <w:autoSpaceDN w:val="0"/>
        <w:adjustRightInd w:val="0"/>
        <w:spacing w:line="240" w:lineRule="auto"/>
        <w:rPr>
          <w:rFonts w:ascii="Times New Roman" w:hAnsi="Times New Roman"/>
          <w:b/>
          <w:bCs/>
        </w:rPr>
      </w:pPr>
      <w:r w:rsidRPr="00E414AF">
        <w:rPr>
          <w:rFonts w:ascii="Times New Roman" w:hAnsi="Times New Roman"/>
          <w:b/>
          <w:bCs/>
        </w:rPr>
        <w:t xml:space="preserve">II. </w:t>
      </w:r>
      <w:r w:rsidRPr="00E414AF">
        <w:rPr>
          <w:rFonts w:ascii="Times New Roman" w:hAnsi="Times New Roman"/>
          <w:b/>
        </w:rPr>
        <w:t xml:space="preserve">LEARNING </w:t>
      </w:r>
      <w:r w:rsidRPr="00E414AF">
        <w:rPr>
          <w:rFonts w:ascii="Times New Roman" w:hAnsi="Times New Roman"/>
          <w:b/>
          <w:bCs/>
        </w:rPr>
        <w:t>OBJECTIVES</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A. Explain the meaning of </w:t>
      </w:r>
      <w:r w:rsidRPr="00E414AF">
        <w:rPr>
          <w:rFonts w:ascii="Times New Roman" w:hAnsi="Times New Roman"/>
          <w:i/>
        </w:rPr>
        <w:t>cause</w:t>
      </w:r>
      <w:r w:rsidRPr="00E414AF">
        <w:rPr>
          <w:rFonts w:ascii="Times New Roman" w:hAnsi="Times New Roman"/>
        </w:rPr>
        <w:t xml:space="preserve"> and </w:t>
      </w:r>
      <w:r w:rsidRPr="00E414AF">
        <w:rPr>
          <w:rFonts w:ascii="Times New Roman" w:hAnsi="Times New Roman"/>
          <w:i/>
        </w:rPr>
        <w:t>effect</w:t>
      </w:r>
      <w:r w:rsidRPr="00E414AF">
        <w:rPr>
          <w:rFonts w:ascii="Times New Roman" w:hAnsi="Times New Roman"/>
        </w:rPr>
        <w:t xml:space="preserve"> as these terms are used in the social sciences, and understand the significance of cause and effect relationships to the discipline of sociology.</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B.  In the context of cause and effect relationships, understand the roles of </w:t>
      </w:r>
      <w:r w:rsidRPr="00E414AF">
        <w:rPr>
          <w:rFonts w:ascii="Times New Roman" w:hAnsi="Times New Roman"/>
          <w:i/>
        </w:rPr>
        <w:t>prediction</w:t>
      </w:r>
      <w:r w:rsidRPr="00E414AF">
        <w:rPr>
          <w:rFonts w:ascii="Times New Roman" w:hAnsi="Times New Roman"/>
        </w:rPr>
        <w:t xml:space="preserve"> and </w:t>
      </w:r>
      <w:r w:rsidRPr="00E414AF">
        <w:rPr>
          <w:rFonts w:ascii="Times New Roman" w:hAnsi="Times New Roman"/>
          <w:i/>
        </w:rPr>
        <w:t>explanation</w:t>
      </w:r>
      <w:r w:rsidRPr="00E414AF">
        <w:rPr>
          <w:rFonts w:ascii="Times New Roman" w:hAnsi="Times New Roman"/>
        </w:rPr>
        <w:t xml:space="preserve"> as objectives of social research.</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C. Differentiate between </w:t>
      </w:r>
      <w:r w:rsidRPr="00E414AF">
        <w:rPr>
          <w:rFonts w:ascii="Times New Roman" w:hAnsi="Times New Roman"/>
          <w:i/>
        </w:rPr>
        <w:t>theories</w:t>
      </w:r>
      <w:r w:rsidRPr="00E414AF">
        <w:rPr>
          <w:rFonts w:ascii="Times New Roman" w:hAnsi="Times New Roman"/>
        </w:rPr>
        <w:t xml:space="preserve"> and </w:t>
      </w:r>
      <w:r w:rsidRPr="00E414AF">
        <w:rPr>
          <w:rFonts w:ascii="Times New Roman" w:hAnsi="Times New Roman"/>
          <w:i/>
        </w:rPr>
        <w:t>values</w:t>
      </w:r>
      <w:r w:rsidRPr="00E414AF">
        <w:rPr>
          <w:rFonts w:ascii="Times New Roman" w:hAnsi="Times New Roman"/>
        </w:rPr>
        <w:t xml:space="preserve">, and also between theories and </w:t>
      </w:r>
      <w:r w:rsidRPr="00E414AF">
        <w:rPr>
          <w:rFonts w:ascii="Times New Roman" w:hAnsi="Times New Roman"/>
          <w:i/>
        </w:rPr>
        <w:t>research</w:t>
      </w:r>
      <w:r w:rsidRPr="00E414AF">
        <w:rPr>
          <w:rFonts w:ascii="Times New Roman" w:hAnsi="Times New Roman"/>
        </w:rPr>
        <w:t>. Understand the roles of theory, research, and values in sociology.</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D. Define </w:t>
      </w:r>
      <w:r w:rsidRPr="00E414AF">
        <w:rPr>
          <w:rFonts w:ascii="Times New Roman" w:hAnsi="Times New Roman"/>
          <w:i/>
        </w:rPr>
        <w:t>hypothesis</w:t>
      </w:r>
      <w:r w:rsidRPr="00E414AF">
        <w:rPr>
          <w:rFonts w:ascii="Times New Roman" w:hAnsi="Times New Roman"/>
        </w:rPr>
        <w:t xml:space="preserve"> and explain how this concept was used by Emile Durkheim in his</w:t>
      </w:r>
      <w:r>
        <w:rPr>
          <w:rFonts w:ascii="Times New Roman" w:hAnsi="Times New Roman"/>
        </w:rPr>
        <w:t xml:space="preserve"> </w:t>
      </w:r>
      <w:r w:rsidRPr="00E414AF">
        <w:rPr>
          <w:rFonts w:ascii="Times New Roman" w:hAnsi="Times New Roman"/>
        </w:rPr>
        <w:t>study of suicide.</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E. Explain what social scientists mean by </w:t>
      </w:r>
      <w:r w:rsidRPr="00E414AF">
        <w:rPr>
          <w:rFonts w:ascii="Times New Roman" w:hAnsi="Times New Roman"/>
          <w:i/>
        </w:rPr>
        <w:t>theory generation</w:t>
      </w:r>
      <w:r w:rsidRPr="00E414AF">
        <w:rPr>
          <w:rFonts w:ascii="Times New Roman" w:hAnsi="Times New Roman"/>
        </w:rPr>
        <w:t>, and illustrate this concept with</w:t>
      </w:r>
      <w:r>
        <w:rPr>
          <w:rFonts w:ascii="Times New Roman" w:hAnsi="Times New Roman"/>
        </w:rPr>
        <w:t xml:space="preserve"> </w:t>
      </w:r>
      <w:r w:rsidRPr="00E414AF">
        <w:rPr>
          <w:rFonts w:ascii="Times New Roman" w:hAnsi="Times New Roman"/>
        </w:rPr>
        <w:t>reference to the work of Theodor Adorno and his associates.</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F. Explore the use and measurement of </w:t>
      </w:r>
      <w:r w:rsidRPr="00E414AF">
        <w:rPr>
          <w:rFonts w:ascii="Times New Roman" w:hAnsi="Times New Roman"/>
          <w:i/>
        </w:rPr>
        <w:t>variables</w:t>
      </w:r>
      <w:r>
        <w:rPr>
          <w:rFonts w:ascii="Times New Roman" w:hAnsi="Times New Roman"/>
        </w:rPr>
        <w:t xml:space="preserve"> in the social sciences</w:t>
      </w:r>
      <w:r w:rsidRPr="00E414AF">
        <w:rPr>
          <w:rFonts w:ascii="Times New Roman" w:hAnsi="Times New Roman"/>
        </w:rPr>
        <w:t xml:space="preserve">. Understand what a variable is, and know the meaning of </w:t>
      </w:r>
      <w:r w:rsidRPr="00E414AF">
        <w:rPr>
          <w:rFonts w:ascii="Times New Roman" w:hAnsi="Times New Roman"/>
          <w:i/>
        </w:rPr>
        <w:t>independent variables</w:t>
      </w:r>
      <w:r w:rsidRPr="00E414AF">
        <w:rPr>
          <w:rFonts w:ascii="Times New Roman" w:hAnsi="Times New Roman"/>
        </w:rPr>
        <w:t xml:space="preserve"> and </w:t>
      </w:r>
      <w:r w:rsidRPr="00E414AF">
        <w:rPr>
          <w:rFonts w:ascii="Times New Roman" w:hAnsi="Times New Roman"/>
          <w:i/>
        </w:rPr>
        <w:t>dependent variables</w:t>
      </w:r>
      <w:r w:rsidRPr="00E414AF">
        <w:rPr>
          <w:rFonts w:ascii="Times New Roman" w:hAnsi="Times New Roman"/>
        </w:rPr>
        <w:t xml:space="preserve">, </w:t>
      </w:r>
      <w:r w:rsidRPr="00E414AF">
        <w:rPr>
          <w:rFonts w:ascii="Times New Roman" w:hAnsi="Times New Roman"/>
          <w:i/>
        </w:rPr>
        <w:t>control variables</w:t>
      </w:r>
      <w:r w:rsidRPr="00E414AF">
        <w:rPr>
          <w:rFonts w:ascii="Times New Roman" w:hAnsi="Times New Roman"/>
        </w:rPr>
        <w:t>,</w:t>
      </w:r>
      <w:r>
        <w:rPr>
          <w:rFonts w:ascii="Times New Roman" w:hAnsi="Times New Roman"/>
        </w:rPr>
        <w:t xml:space="preserve"> </w:t>
      </w:r>
      <w:r w:rsidRPr="00E414AF">
        <w:rPr>
          <w:rFonts w:ascii="Times New Roman" w:hAnsi="Times New Roman"/>
          <w:i/>
        </w:rPr>
        <w:t>correlations</w:t>
      </w:r>
      <w:r w:rsidRPr="00E414AF">
        <w:rPr>
          <w:rFonts w:ascii="Times New Roman" w:hAnsi="Times New Roman"/>
        </w:rPr>
        <w:t xml:space="preserve">, </w:t>
      </w:r>
      <w:r w:rsidRPr="00E414AF">
        <w:rPr>
          <w:rFonts w:ascii="Times New Roman" w:hAnsi="Times New Roman"/>
          <w:i/>
        </w:rPr>
        <w:t>operational definitions</w:t>
      </w:r>
      <w:r w:rsidRPr="00E414AF">
        <w:rPr>
          <w:rFonts w:ascii="Times New Roman" w:hAnsi="Times New Roman"/>
        </w:rPr>
        <w:t xml:space="preserve">, and </w:t>
      </w:r>
      <w:r w:rsidRPr="00E414AF">
        <w:rPr>
          <w:rFonts w:ascii="Times New Roman" w:hAnsi="Times New Roman"/>
          <w:i/>
        </w:rPr>
        <w:t xml:space="preserve">validity </w:t>
      </w:r>
      <w:r w:rsidRPr="00E414AF">
        <w:rPr>
          <w:rFonts w:ascii="Times New Roman" w:hAnsi="Times New Roman"/>
        </w:rPr>
        <w:t xml:space="preserve">and </w:t>
      </w:r>
      <w:r w:rsidRPr="00E414AF">
        <w:rPr>
          <w:rFonts w:ascii="Times New Roman" w:hAnsi="Times New Roman"/>
          <w:i/>
        </w:rPr>
        <w:t>reliability</w:t>
      </w:r>
      <w:r w:rsidRPr="00E414AF">
        <w:rPr>
          <w:rFonts w:ascii="Times New Roman" w:hAnsi="Times New Roman"/>
        </w:rPr>
        <w:t>.</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G.  Understand the difference between </w:t>
      </w:r>
      <w:r w:rsidRPr="00E414AF">
        <w:rPr>
          <w:rFonts w:ascii="Times New Roman" w:hAnsi="Times New Roman"/>
          <w:i/>
        </w:rPr>
        <w:t>correlation</w:t>
      </w:r>
      <w:r w:rsidRPr="00E414AF">
        <w:rPr>
          <w:rFonts w:ascii="Times New Roman" w:hAnsi="Times New Roman"/>
        </w:rPr>
        <w:t xml:space="preserve"> and </w:t>
      </w:r>
      <w:r w:rsidRPr="00E414AF">
        <w:rPr>
          <w:rFonts w:ascii="Times New Roman" w:hAnsi="Times New Roman"/>
          <w:i/>
        </w:rPr>
        <w:t>causation</w:t>
      </w:r>
      <w:r w:rsidRPr="00E414AF">
        <w:rPr>
          <w:rFonts w:ascii="Times New Roman" w:hAnsi="Times New Roman"/>
        </w:rPr>
        <w:t>, and the usefulness and limitations of correlation as a means of identifying cause-effect relationships.</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H.  Understand the differences between </w:t>
      </w:r>
      <w:r w:rsidRPr="00E414AF">
        <w:rPr>
          <w:rFonts w:ascii="Times New Roman" w:hAnsi="Times New Roman"/>
          <w:i/>
        </w:rPr>
        <w:t>quantitative</w:t>
      </w:r>
      <w:r w:rsidRPr="00E414AF">
        <w:rPr>
          <w:rFonts w:ascii="Times New Roman" w:hAnsi="Times New Roman"/>
        </w:rPr>
        <w:t xml:space="preserve"> and </w:t>
      </w:r>
      <w:r w:rsidRPr="00E414AF">
        <w:rPr>
          <w:rFonts w:ascii="Times New Roman" w:hAnsi="Times New Roman"/>
          <w:i/>
        </w:rPr>
        <w:t>qualitative research</w:t>
      </w:r>
      <w:r w:rsidRPr="00E414AF">
        <w:rPr>
          <w:rFonts w:ascii="Times New Roman" w:hAnsi="Times New Roman"/>
        </w:rPr>
        <w:t>, the strengths and weaknesses of each approach, and the value of incorporating both types of research in understanding social relations and issues.</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G. Distinguish among, provide examples of, and note the components of each of the four</w:t>
      </w:r>
      <w:r>
        <w:rPr>
          <w:rFonts w:ascii="Times New Roman" w:hAnsi="Times New Roman"/>
        </w:rPr>
        <w:t xml:space="preserve"> </w:t>
      </w:r>
      <w:r w:rsidRPr="00E414AF">
        <w:rPr>
          <w:rFonts w:ascii="Times New Roman" w:hAnsi="Times New Roman"/>
        </w:rPr>
        <w:t xml:space="preserve">major types of research methods used by sociologists: </w:t>
      </w:r>
      <w:r w:rsidRPr="00E414AF">
        <w:rPr>
          <w:rFonts w:ascii="Times New Roman" w:hAnsi="Times New Roman"/>
          <w:i/>
        </w:rPr>
        <w:t>experiments</w:t>
      </w:r>
      <w:r w:rsidRPr="00E414AF">
        <w:rPr>
          <w:rFonts w:ascii="Times New Roman" w:hAnsi="Times New Roman"/>
        </w:rPr>
        <w:t xml:space="preserve">, </w:t>
      </w:r>
      <w:r w:rsidRPr="00E414AF">
        <w:rPr>
          <w:rFonts w:ascii="Times New Roman" w:hAnsi="Times New Roman"/>
          <w:i/>
        </w:rPr>
        <w:t>surveys</w:t>
      </w:r>
      <w:r w:rsidRPr="00E414AF">
        <w:rPr>
          <w:rFonts w:ascii="Times New Roman" w:hAnsi="Times New Roman"/>
        </w:rPr>
        <w:t xml:space="preserve">, </w:t>
      </w:r>
      <w:r w:rsidRPr="00E414AF">
        <w:rPr>
          <w:rFonts w:ascii="Times New Roman" w:hAnsi="Times New Roman"/>
          <w:i/>
        </w:rPr>
        <w:t>field</w:t>
      </w:r>
      <w:r>
        <w:rPr>
          <w:rFonts w:ascii="Times New Roman" w:hAnsi="Times New Roman"/>
        </w:rPr>
        <w:t xml:space="preserve"> </w:t>
      </w:r>
      <w:r w:rsidRPr="00E414AF">
        <w:rPr>
          <w:rFonts w:ascii="Times New Roman" w:hAnsi="Times New Roman"/>
          <w:i/>
        </w:rPr>
        <w:t>observation</w:t>
      </w:r>
      <w:r w:rsidRPr="00E414AF">
        <w:rPr>
          <w:rFonts w:ascii="Times New Roman" w:hAnsi="Times New Roman"/>
        </w:rPr>
        <w:t xml:space="preserve">, and the </w:t>
      </w:r>
      <w:r w:rsidRPr="00E414AF">
        <w:rPr>
          <w:rFonts w:ascii="Times New Roman" w:hAnsi="Times New Roman"/>
          <w:i/>
        </w:rPr>
        <w:t>analysis of existing data</w:t>
      </w:r>
      <w:r w:rsidRPr="00E414AF">
        <w:rPr>
          <w:rFonts w:ascii="Times New Roman" w:hAnsi="Times New Roman"/>
        </w:rPr>
        <w:t>.</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H. Outline the components of a table, and learn how to read one properly.</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t>III. IMPORTANT CONCEPTS</w:t>
      </w:r>
    </w:p>
    <w:p w:rsidR="00065EFA" w:rsidRPr="00E414AF" w:rsidRDefault="00065EFA" w:rsidP="00065EFA">
      <w:pPr>
        <w:autoSpaceDE w:val="0"/>
        <w:autoSpaceDN w:val="0"/>
        <w:adjustRightInd w:val="0"/>
        <w:spacing w:line="240" w:lineRule="auto"/>
        <w:rPr>
          <w:rFonts w:ascii="Times New Roman" w:hAnsi="Times New Roman"/>
        </w:rPr>
        <w:sectPr w:rsidR="00065EFA" w:rsidRPr="00E414AF" w:rsidSect="00065EFA">
          <w:pgSz w:w="12240" w:h="15840"/>
          <w:pgMar w:top="1440" w:right="1440" w:bottom="1440" w:left="1440" w:header="720" w:footer="720" w:gutter="0"/>
          <w:cols w:space="720"/>
          <w:docGrid w:linePitch="360"/>
        </w:sectPr>
      </w:pP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Cause and effect (p. 27)</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Values (p. 27)</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Hypothesis (p. 29)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Case study (p. 31)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Independent variable (p. 31)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Dependent variable (p. 31)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Variable (p. 31)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Operational definition (p. 31)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Validity (p. 32)</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Face validity (p. 32)</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Reliability (p. 32)</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Correlation (p. 32)</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Control Variable (p. 33)</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Quantitative research (p. 33)</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Qualitative research (p. 33)</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Experiment (p. 35)</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Experimental group (p. 35)</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Control group (p. 35)</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Field experiments (p. 36)</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Natural experiments (p. 36)</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Social experiments (p. 37)</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Survey research (p.38)</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Questionnaire (p. 38)</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Telephone interview (p. 38)</w:t>
      </w:r>
    </w:p>
    <w:p w:rsidR="00065EFA" w:rsidRPr="00E414AF" w:rsidRDefault="00065EFA" w:rsidP="00065EFA">
      <w:pPr>
        <w:autoSpaceDE w:val="0"/>
        <w:autoSpaceDN w:val="0"/>
        <w:adjustRightInd w:val="0"/>
        <w:spacing w:line="240" w:lineRule="auto"/>
        <w:rPr>
          <w:rFonts w:ascii="Times New Roman" w:hAnsi="Times New Roman"/>
        </w:rPr>
      </w:pPr>
      <w:r>
        <w:rPr>
          <w:rFonts w:ascii="Times New Roman" w:hAnsi="Times New Roman"/>
        </w:rPr>
        <w:t>Fixed-response questions (p.</w:t>
      </w:r>
      <w:r w:rsidRPr="00E414AF">
        <w:rPr>
          <w:rFonts w:ascii="Times New Roman" w:hAnsi="Times New Roman"/>
        </w:rPr>
        <w:t>39)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Respondent (p.39)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Open-ended questions (p. 39)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Personal interview (p. 39)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Sample (p. 40)</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Representative sample (p.40)</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Field observation (p. 40)</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Observation (p. 41)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Interpretation (p. 41)</w:t>
      </w:r>
    </w:p>
    <w:p w:rsidR="00065EFA" w:rsidRPr="00E414AF" w:rsidRDefault="00065EFA" w:rsidP="00065EFA">
      <w:pPr>
        <w:autoSpaceDE w:val="0"/>
        <w:autoSpaceDN w:val="0"/>
        <w:adjustRightInd w:val="0"/>
        <w:spacing w:line="240" w:lineRule="auto"/>
        <w:rPr>
          <w:rFonts w:ascii="Times New Roman" w:hAnsi="Times New Roman"/>
        </w:rPr>
      </w:pPr>
      <w:r>
        <w:rPr>
          <w:rFonts w:ascii="Times New Roman" w:hAnsi="Times New Roman"/>
        </w:rPr>
        <w:t>Participant observation (p.</w:t>
      </w:r>
      <w:r w:rsidRPr="00E414AF">
        <w:rPr>
          <w:rFonts w:ascii="Times New Roman" w:hAnsi="Times New Roman"/>
        </w:rPr>
        <w:t>41)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 xml:space="preserve">Qualitative interviewing </w:t>
      </w:r>
      <w:r>
        <w:rPr>
          <w:rFonts w:ascii="Times New Roman" w:hAnsi="Times New Roman"/>
        </w:rPr>
        <w:t>(p.</w:t>
      </w:r>
      <w:r w:rsidRPr="00E414AF">
        <w:rPr>
          <w:rFonts w:ascii="Times New Roman" w:hAnsi="Times New Roman"/>
        </w:rPr>
        <w:t>42)</w:t>
      </w:r>
    </w:p>
    <w:p w:rsidR="00065EFA" w:rsidRPr="00E414AF" w:rsidRDefault="00065EFA" w:rsidP="00065EFA">
      <w:pPr>
        <w:autoSpaceDE w:val="0"/>
        <w:autoSpaceDN w:val="0"/>
        <w:adjustRightInd w:val="0"/>
        <w:spacing w:line="240" w:lineRule="auto"/>
        <w:rPr>
          <w:rFonts w:ascii="Times New Roman" w:hAnsi="Times New Roman"/>
        </w:rPr>
      </w:pPr>
      <w:r>
        <w:rPr>
          <w:rFonts w:ascii="Times New Roman" w:hAnsi="Times New Roman"/>
        </w:rPr>
        <w:t>Unobtrusive observation (p.</w:t>
      </w:r>
      <w:r w:rsidRPr="00E414AF">
        <w:rPr>
          <w:rFonts w:ascii="Times New Roman" w:hAnsi="Times New Roman"/>
        </w:rPr>
        <w:t>44)</w:t>
      </w:r>
    </w:p>
    <w:p w:rsidR="00065EFA" w:rsidRPr="00E414AF" w:rsidRDefault="00065EFA" w:rsidP="00065EFA">
      <w:pPr>
        <w:autoSpaceDE w:val="0"/>
        <w:autoSpaceDN w:val="0"/>
        <w:adjustRightInd w:val="0"/>
        <w:spacing w:line="240" w:lineRule="auto"/>
        <w:rPr>
          <w:rFonts w:ascii="Times New Roman" w:hAnsi="Times New Roman"/>
        </w:rPr>
        <w:sectPr w:rsidR="00065EFA" w:rsidRPr="00E414AF" w:rsidSect="00035D69">
          <w:type w:val="continuous"/>
          <w:pgSz w:w="12240" w:h="15840"/>
          <w:pgMar w:top="1440" w:right="1440" w:bottom="1440" w:left="1440" w:header="720" w:footer="720" w:gutter="0"/>
          <w:cols w:num="3" w:space="720"/>
          <w:docGrid w:linePitch="360"/>
        </w:sectPr>
      </w:pPr>
      <w:r w:rsidRPr="00E414AF">
        <w:rPr>
          <w:rFonts w:ascii="Times New Roman" w:hAnsi="Times New Roman"/>
        </w:rPr>
        <w:t>Content analysis (p. 45)</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p>
    <w:p w:rsidR="00065EFA" w:rsidRPr="00E414AF" w:rsidRDefault="00065EFA" w:rsidP="00065EFA">
      <w:pPr>
        <w:autoSpaceDE w:val="0"/>
        <w:autoSpaceDN w:val="0"/>
        <w:adjustRightInd w:val="0"/>
        <w:spacing w:line="240" w:lineRule="auto"/>
        <w:rPr>
          <w:rFonts w:ascii="Times New Roman" w:hAnsi="Times New Roman"/>
          <w:b/>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t>IV. IMPORTANT THEORISTS AND RESEARCHERS</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 xml:space="preserve">Emile Durkheim (pp. 30) </w:t>
      </w:r>
      <w:r w:rsidRPr="00E414AF">
        <w:rPr>
          <w:rFonts w:ascii="Times New Roman" w:hAnsi="Times New Roman"/>
        </w:rPr>
        <w:tab/>
      </w:r>
      <w:r w:rsidRPr="00E414AF">
        <w:rPr>
          <w:rFonts w:ascii="Times New Roman" w:hAnsi="Times New Roman"/>
        </w:rPr>
        <w:tab/>
        <w:t>Joan McCord (pp. 36-37)</w:t>
      </w:r>
      <w:r w:rsidRPr="00E414AF">
        <w:rPr>
          <w:rFonts w:ascii="Times New Roman" w:hAnsi="Times New Roman"/>
        </w:rPr>
        <w:tab/>
      </w:r>
      <w:r w:rsidRPr="00E414AF">
        <w:rPr>
          <w:rFonts w:ascii="Times New Roman" w:hAnsi="Times New Roman"/>
        </w:rPr>
        <w:tab/>
        <w:t>Herbert Gans</w:t>
      </w:r>
      <w:r w:rsidRPr="00E414AF" w:rsidDel="001330E4">
        <w:rPr>
          <w:rFonts w:ascii="Times New Roman" w:hAnsi="Times New Roman"/>
        </w:rPr>
        <w:t xml:space="preserve"> </w:t>
      </w:r>
      <w:r w:rsidRPr="00E414AF">
        <w:rPr>
          <w:rFonts w:ascii="Times New Roman" w:hAnsi="Times New Roman"/>
        </w:rPr>
        <w:t>(p. 41)</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 xml:space="preserve">Theodor Adorno (p. 31) </w:t>
      </w:r>
      <w:r w:rsidRPr="00E414AF">
        <w:rPr>
          <w:rFonts w:ascii="Times New Roman" w:hAnsi="Times New Roman"/>
        </w:rPr>
        <w:tab/>
      </w:r>
      <w:r w:rsidRPr="00E414AF">
        <w:rPr>
          <w:rFonts w:ascii="Times New Roman" w:hAnsi="Times New Roman"/>
        </w:rPr>
        <w:tab/>
        <w:t>William Foote Whyte (p. 41)</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t>V. SUGGESTED LECTURE TOPICS</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A. Discuss the differences between the type of sampling techniques utilized in a shopping</w:t>
      </w:r>
      <w:r>
        <w:rPr>
          <w:rFonts w:ascii="Times New Roman" w:hAnsi="Times New Roman"/>
        </w:rPr>
        <w:t xml:space="preserve"> </w:t>
      </w:r>
      <w:r w:rsidRPr="00E414AF">
        <w:rPr>
          <w:rFonts w:ascii="Times New Roman" w:hAnsi="Times New Roman"/>
        </w:rPr>
        <w:t>mall survey (quota sample or sample of convenience) and the types of samples selected in major surveys conducted by the major news media and the Neilsen Corporation (representative samples). Explain the reasons for using each type of sample and the problems associated with each of them in respect to cost, time, difficulties, and generalizablility.</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B. Using the Code of Ethics pamphlet published by the American Sociological Association,</w:t>
      </w:r>
      <w:r>
        <w:rPr>
          <w:rFonts w:ascii="Times New Roman" w:hAnsi="Times New Roman"/>
        </w:rPr>
        <w:t xml:space="preserve"> </w:t>
      </w:r>
      <w:r w:rsidRPr="00E414AF">
        <w:rPr>
          <w:rFonts w:ascii="Times New Roman" w:hAnsi="Times New Roman"/>
        </w:rPr>
        <w:t>discuss the ethical issues involved in research on human subjects. Ask students how they feel</w:t>
      </w:r>
      <w:r>
        <w:rPr>
          <w:rFonts w:ascii="Times New Roman" w:hAnsi="Times New Roman"/>
        </w:rPr>
        <w:t xml:space="preserve"> </w:t>
      </w:r>
      <w:r w:rsidRPr="00E414AF">
        <w:rPr>
          <w:rFonts w:ascii="Times New Roman" w:hAnsi="Times New Roman"/>
        </w:rPr>
        <w:t>about the considerations being made by the association for the well-being of people</w:t>
      </w:r>
      <w:r>
        <w:rPr>
          <w:rFonts w:ascii="Times New Roman" w:hAnsi="Times New Roman"/>
        </w:rPr>
        <w:t xml:space="preserve"> </w:t>
      </w:r>
      <w:r w:rsidRPr="00E414AF">
        <w:rPr>
          <w:rFonts w:ascii="Times New Roman" w:hAnsi="Times New Roman"/>
        </w:rPr>
        <w:t>participating in sociological research as subjects. Ask students if they have participated</w:t>
      </w:r>
      <w:r>
        <w:rPr>
          <w:rFonts w:ascii="Times New Roman" w:hAnsi="Times New Roman"/>
        </w:rPr>
        <w:t xml:space="preserve"> </w:t>
      </w:r>
      <w:r w:rsidRPr="00E414AF">
        <w:rPr>
          <w:rFonts w:ascii="Times New Roman" w:hAnsi="Times New Roman"/>
        </w:rPr>
        <w:t>in any research study and about the effects of the research on them.</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 xml:space="preserve">C. Review the methods employed by Laud Humphries in his famous study of the “Tearoom </w:t>
      </w:r>
      <w:r w:rsidRPr="00E414AF">
        <w:rPr>
          <w:rFonts w:ascii="Times New Roman" w:hAnsi="Times New Roman"/>
        </w:rPr>
        <w:tab/>
      </w:r>
      <w:r w:rsidRPr="00E414AF">
        <w:rPr>
          <w:rFonts w:ascii="Times New Roman" w:hAnsi="Times New Roman"/>
        </w:rPr>
        <w:tab/>
        <w:t xml:space="preserve">Trade.”  What are the ethical issues involved in how Humphries carried out his study?  Ask them </w:t>
      </w:r>
      <w:r w:rsidRPr="00E414AF">
        <w:rPr>
          <w:rFonts w:ascii="Times New Roman" w:hAnsi="Times New Roman"/>
        </w:rPr>
        <w:tab/>
        <w:t xml:space="preserve">to consider what alternative methods a researcher could have used to replicate his study in a more </w:t>
      </w:r>
      <w:r w:rsidRPr="00E414AF">
        <w:rPr>
          <w:rFonts w:ascii="Times New Roman" w:hAnsi="Times New Roman"/>
        </w:rPr>
        <w:tab/>
        <w:t xml:space="preserve">ethical manner. </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D. Lead a discussion over why some people refuse to answer Census takers, participate in telephone surveys or respond to exit poll surveyors after an election.  While apathy or impatience may play a role, what other factors are at work in some people's refusal?  .</w:t>
      </w:r>
    </w:p>
    <w:p w:rsidR="00065EFA" w:rsidRPr="00E414AF" w:rsidRDefault="00065EFA" w:rsidP="00065EFA">
      <w:pPr>
        <w:autoSpaceDE w:val="0"/>
        <w:autoSpaceDN w:val="0"/>
        <w:adjustRightInd w:val="0"/>
        <w:spacing w:line="240" w:lineRule="auto"/>
        <w:ind w:firstLine="720"/>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t>VI. SUGGESTED CLASSROOM EXERCISES</w:t>
      </w:r>
    </w:p>
    <w:p w:rsidR="00065EFA" w:rsidRPr="00E414AF" w:rsidRDefault="00065EFA" w:rsidP="00065EFA">
      <w:pPr>
        <w:autoSpaceDE w:val="0"/>
        <w:autoSpaceDN w:val="0"/>
        <w:adjustRightInd w:val="0"/>
        <w:spacing w:line="240" w:lineRule="auto"/>
        <w:ind w:firstLine="720"/>
        <w:rPr>
          <w:rFonts w:ascii="Times New Roman" w:hAnsi="Times New Roman"/>
        </w:rPr>
      </w:pPr>
      <w:r w:rsidRPr="00E414AF">
        <w:rPr>
          <w:rFonts w:ascii="Times New Roman" w:hAnsi="Times New Roman"/>
        </w:rPr>
        <w:t xml:space="preserve">A. Have students read “Body Ritual among the Nacirema” by Horace Miner for homework.  </w:t>
      </w:r>
      <w:r w:rsidRPr="00E414AF">
        <w:rPr>
          <w:rFonts w:ascii="Times New Roman" w:hAnsi="Times New Roman"/>
        </w:rPr>
        <w:tab/>
        <w:t xml:space="preserve">Separate the students into groups of four or five members and have them discuss the strange </w:t>
      </w:r>
      <w:r w:rsidRPr="00E414AF">
        <w:rPr>
          <w:rFonts w:ascii="Times New Roman" w:hAnsi="Times New Roman"/>
        </w:rPr>
        <w:tab/>
        <w:t xml:space="preserve">rituals of the group under study.  Some students will realize that the Nacirema are actually </w:t>
      </w:r>
      <w:r w:rsidRPr="00E414AF">
        <w:rPr>
          <w:rFonts w:ascii="Times New Roman" w:hAnsi="Times New Roman"/>
        </w:rPr>
        <w:tab/>
        <w:t xml:space="preserve">Americans (American spelled backwards) but many will not.  Lead a discussion on the problems </w:t>
      </w:r>
      <w:r w:rsidRPr="00E414AF">
        <w:rPr>
          <w:rFonts w:ascii="Times New Roman" w:hAnsi="Times New Roman"/>
        </w:rPr>
        <w:tab/>
        <w:t xml:space="preserve">of researchers bringing their own biases into the research setting.  Have students complete the </w:t>
      </w:r>
      <w:r w:rsidRPr="00E414AF">
        <w:rPr>
          <w:rFonts w:ascii="Times New Roman" w:hAnsi="Times New Roman"/>
        </w:rPr>
        <w:tab/>
        <w:t xml:space="preserve">exercise by turning in a reaction paper based on the reading. </w:t>
      </w:r>
    </w:p>
    <w:p w:rsidR="00065EFA" w:rsidRPr="00E414AF" w:rsidRDefault="00065EFA" w:rsidP="00065EFA">
      <w:pPr>
        <w:autoSpaceDE w:val="0"/>
        <w:autoSpaceDN w:val="0"/>
        <w:adjustRightInd w:val="0"/>
        <w:spacing w:line="240" w:lineRule="auto"/>
        <w:ind w:left="720"/>
        <w:rPr>
          <w:rFonts w:ascii="Times New Roman" w:hAnsi="Times New Roman"/>
        </w:rPr>
      </w:pPr>
      <w:r w:rsidRPr="00E414AF">
        <w:rPr>
          <w:rFonts w:ascii="Times New Roman" w:hAnsi="Times New Roman"/>
        </w:rPr>
        <w:t xml:space="preserve">B. Have students work in small groups to design a questionnaire aimed at discovering why students use electronic devices in class, such as cell phones, blackberries, etc.  Have them try to discover if this practice bothers other students as much as professors, why students continue to use them despite constant threats, requests or incentives not to, and what could be done to reduce the use of such devices in classrooms.  You can have them each distribute their questionnaire as a group to students on campus or help lead a process where students choose the final form of the survey based on the best of all of the surveys developed in class.  </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t>VII. INTERNET RESOURCES</w:t>
      </w:r>
    </w:p>
    <w:p w:rsidR="00065EFA" w:rsidRPr="00E414AF" w:rsidRDefault="00065EFA" w:rsidP="00065EFA">
      <w:pPr>
        <w:autoSpaceDE w:val="0"/>
        <w:autoSpaceDN w:val="0"/>
        <w:adjustRightInd w:val="0"/>
        <w:spacing w:line="240" w:lineRule="auto"/>
        <w:ind w:firstLine="720"/>
        <w:rPr>
          <w:rFonts w:ascii="Times New Roman" w:hAnsi="Times New Roman"/>
        </w:rPr>
      </w:pPr>
      <w:hyperlink r:id="rId4" w:history="1">
        <w:r w:rsidRPr="00766224">
          <w:rPr>
            <w:rStyle w:val="Hyperlink"/>
            <w:rFonts w:ascii="Times New Roman" w:hAnsi="Times New Roman"/>
          </w:rPr>
          <w:t>http://www.asanet.org</w:t>
        </w:r>
      </w:hyperlink>
      <w:r>
        <w:rPr>
          <w:rFonts w:ascii="Times New Roman" w:hAnsi="Times New Roman"/>
        </w:rPr>
        <w:t xml:space="preserve"> </w:t>
      </w:r>
      <w:r w:rsidRPr="00E414AF">
        <w:rPr>
          <w:rFonts w:ascii="Times New Roman" w:hAnsi="Times New Roman"/>
        </w:rPr>
        <w:t>(Check out the Code of Ethics for sociological research at this website)</w:t>
      </w:r>
    </w:p>
    <w:p w:rsidR="00065EFA" w:rsidRPr="00E414AF" w:rsidRDefault="00065EFA" w:rsidP="00065EFA">
      <w:pPr>
        <w:autoSpaceDE w:val="0"/>
        <w:autoSpaceDN w:val="0"/>
        <w:adjustRightInd w:val="0"/>
        <w:spacing w:line="240" w:lineRule="auto"/>
        <w:ind w:left="720"/>
        <w:rPr>
          <w:rFonts w:ascii="Times New Roman" w:hAnsi="Times New Roman"/>
        </w:rPr>
      </w:pPr>
      <w:hyperlink r:id="rId5" w:history="1">
        <w:r w:rsidRPr="00766224">
          <w:rPr>
            <w:rStyle w:val="Hyperlink"/>
            <w:rFonts w:ascii="Times New Roman" w:hAnsi="Times New Roman"/>
          </w:rPr>
          <w:t>http://www.icpsr.umich.edu/icpsrweb/ICPSR/</w:t>
        </w:r>
      </w:hyperlink>
      <w:r w:rsidRPr="00E414AF" w:rsidDel="00943623">
        <w:rPr>
          <w:rFonts w:ascii="Times New Roman" w:hAnsi="Times New Roman"/>
        </w:rPr>
        <w:t xml:space="preserve"> </w:t>
      </w:r>
      <w:r w:rsidRPr="00E414AF">
        <w:rPr>
          <w:rFonts w:ascii="Times New Roman" w:hAnsi="Times New Roman"/>
        </w:rPr>
        <w:t>(General Social Survey website, provides information on data available through the General Social Survey.  Access to actual data may require institutional membership.)</w:t>
      </w:r>
    </w:p>
    <w:p w:rsidR="00065EFA" w:rsidRPr="00E414AF" w:rsidRDefault="00065EFA" w:rsidP="00065EFA">
      <w:pPr>
        <w:autoSpaceDE w:val="0"/>
        <w:autoSpaceDN w:val="0"/>
        <w:adjustRightInd w:val="0"/>
        <w:spacing w:line="240" w:lineRule="auto"/>
        <w:ind w:left="720"/>
        <w:rPr>
          <w:rFonts w:ascii="Times New Roman" w:hAnsi="Times New Roman"/>
        </w:rPr>
      </w:pPr>
      <w:hyperlink r:id="rId6" w:history="1">
        <w:r w:rsidRPr="00766224">
          <w:rPr>
            <w:rStyle w:val="Hyperlink"/>
            <w:rFonts w:ascii="Times New Roman" w:hAnsi="Times New Roman"/>
          </w:rPr>
          <w:t>http://sophia.smith.edu/~jdrisko/qual</w:t>
        </w:r>
        <w:r w:rsidRPr="00766224">
          <w:rPr>
            <w:rStyle w:val="Hyperlink"/>
            <w:rFonts w:ascii="Times New Roman" w:hAnsi="Times New Roman"/>
          </w:rPr>
          <w:t>r</w:t>
        </w:r>
        <w:r w:rsidRPr="00766224">
          <w:rPr>
            <w:rStyle w:val="Hyperlink"/>
            <w:rFonts w:ascii="Times New Roman" w:hAnsi="Times New Roman"/>
          </w:rPr>
          <w:t>es.htm</w:t>
        </w:r>
      </w:hyperlink>
      <w:r w:rsidRPr="00E414AF">
        <w:rPr>
          <w:rFonts w:ascii="Times New Roman" w:hAnsi="Times New Roman"/>
        </w:rPr>
        <w:t xml:space="preserve"> (Qualitative sociology Web links)</w:t>
      </w:r>
    </w:p>
    <w:p w:rsidR="00065EFA" w:rsidRPr="00E414AF" w:rsidRDefault="00065EFA" w:rsidP="00065EFA">
      <w:pPr>
        <w:autoSpaceDE w:val="0"/>
        <w:autoSpaceDN w:val="0"/>
        <w:adjustRightInd w:val="0"/>
        <w:spacing w:line="240" w:lineRule="auto"/>
        <w:ind w:left="720"/>
        <w:rPr>
          <w:rFonts w:ascii="Times New Roman" w:hAnsi="Times New Roman"/>
        </w:rPr>
      </w:pPr>
      <w:hyperlink r:id="rId7" w:history="1">
        <w:r w:rsidRPr="00766224">
          <w:rPr>
            <w:rStyle w:val="Hyperlink"/>
            <w:rFonts w:ascii="Times New Roman" w:hAnsi="Times New Roman"/>
          </w:rPr>
          <w:t>http://gsociology.icaap.org/methods/</w:t>
        </w:r>
      </w:hyperlink>
      <w:r w:rsidRPr="00E414AF">
        <w:rPr>
          <w:rFonts w:ascii="Times New Roman" w:hAnsi="Times New Roman"/>
        </w:rPr>
        <w:t xml:space="preserve"> (Web resources for social research and program evaluation.  Also has numerous links on the ethics of social research)</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b/>
        </w:rPr>
      </w:pPr>
      <w:r w:rsidRPr="00E414AF">
        <w:rPr>
          <w:rFonts w:ascii="Times New Roman" w:hAnsi="Times New Roman"/>
          <w:b/>
        </w:rPr>
        <w:lastRenderedPageBreak/>
        <w:t>VIII. SUGGESTED FILMS</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bCs/>
          <w:i/>
        </w:rPr>
        <w:t>ALL THE PRESIDENT'S MEN</w:t>
      </w:r>
      <w:r w:rsidRPr="00E414AF">
        <w:rPr>
          <w:rFonts w:ascii="Times New Roman" w:hAnsi="Times New Roman"/>
          <w:bCs/>
        </w:rPr>
        <w:t xml:space="preserve">, </w:t>
      </w:r>
      <w:r w:rsidRPr="00E414AF">
        <w:rPr>
          <w:rFonts w:ascii="Times New Roman" w:hAnsi="Times New Roman"/>
        </w:rPr>
        <w:t>1976</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Investigating the crimes of the president.</w:t>
      </w:r>
    </w:p>
    <w:p w:rsidR="00065EFA" w:rsidRPr="00E414AF" w:rsidRDefault="00065EFA" w:rsidP="00065EFA">
      <w:pPr>
        <w:autoSpaceDE w:val="0"/>
        <w:autoSpaceDN w:val="0"/>
        <w:adjustRightInd w:val="0"/>
        <w:spacing w:line="240" w:lineRule="auto"/>
        <w:rPr>
          <w:rFonts w:ascii="Times New Roman" w:hAnsi="Times New Roman"/>
          <w:bCs/>
        </w:rPr>
      </w:pPr>
    </w:p>
    <w:p w:rsidR="00065EFA" w:rsidRPr="00E414AF" w:rsidRDefault="00065EFA" w:rsidP="00065EFA">
      <w:pPr>
        <w:autoSpaceDE w:val="0"/>
        <w:autoSpaceDN w:val="0"/>
        <w:adjustRightInd w:val="0"/>
        <w:spacing w:line="240" w:lineRule="auto"/>
        <w:rPr>
          <w:rFonts w:ascii="Times New Roman" w:hAnsi="Times New Roman"/>
          <w:bCs/>
        </w:rPr>
      </w:pPr>
      <w:r w:rsidRPr="00E414AF">
        <w:rPr>
          <w:rFonts w:ascii="Times New Roman" w:hAnsi="Times New Roman"/>
          <w:bCs/>
          <w:i/>
        </w:rPr>
        <w:t>FROST/NIXON</w:t>
      </w:r>
      <w:r w:rsidRPr="00E414AF">
        <w:rPr>
          <w:rFonts w:ascii="Times New Roman" w:hAnsi="Times New Roman"/>
          <w:bCs/>
        </w:rPr>
        <w:t>, 2009</w:t>
      </w:r>
    </w:p>
    <w:p w:rsidR="00065EFA" w:rsidRPr="00E414AF" w:rsidRDefault="00065EFA" w:rsidP="00065EFA">
      <w:pPr>
        <w:autoSpaceDE w:val="0"/>
        <w:autoSpaceDN w:val="0"/>
        <w:adjustRightInd w:val="0"/>
        <w:spacing w:line="240" w:lineRule="auto"/>
        <w:rPr>
          <w:rFonts w:ascii="Times New Roman" w:hAnsi="Times New Roman"/>
          <w:bCs/>
        </w:rPr>
      </w:pPr>
      <w:r w:rsidRPr="00E414AF">
        <w:rPr>
          <w:rFonts w:ascii="Times New Roman" w:hAnsi="Times New Roman"/>
          <w:bCs/>
        </w:rPr>
        <w:t>Two teams try to out-research each other for a prime time high stakes "debate."</w:t>
      </w:r>
    </w:p>
    <w:p w:rsidR="00065EFA" w:rsidRPr="00E414AF" w:rsidRDefault="00065EFA" w:rsidP="00065EFA">
      <w:pPr>
        <w:autoSpaceDE w:val="0"/>
        <w:autoSpaceDN w:val="0"/>
        <w:adjustRightInd w:val="0"/>
        <w:spacing w:line="240" w:lineRule="auto"/>
        <w:rPr>
          <w:rFonts w:ascii="Times New Roman" w:hAnsi="Times New Roman"/>
          <w:bCs/>
        </w:rPr>
      </w:pP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bCs/>
          <w:i/>
        </w:rPr>
        <w:t>THE INSIDER</w:t>
      </w:r>
      <w:r w:rsidRPr="00E414AF">
        <w:rPr>
          <w:rFonts w:ascii="Times New Roman" w:hAnsi="Times New Roman"/>
          <w:bCs/>
        </w:rPr>
        <w:t xml:space="preserve">, </w:t>
      </w:r>
      <w:r w:rsidRPr="00E414AF">
        <w:rPr>
          <w:rFonts w:ascii="Times New Roman" w:hAnsi="Times New Roman"/>
        </w:rPr>
        <w:t>1999</w:t>
      </w:r>
    </w:p>
    <w:p w:rsidR="00065EFA" w:rsidRPr="00E414AF" w:rsidRDefault="00065EFA" w:rsidP="00065EFA">
      <w:pPr>
        <w:autoSpaceDE w:val="0"/>
        <w:autoSpaceDN w:val="0"/>
        <w:adjustRightInd w:val="0"/>
        <w:spacing w:line="240" w:lineRule="auto"/>
        <w:rPr>
          <w:rFonts w:ascii="Times New Roman" w:hAnsi="Times New Roman"/>
        </w:rPr>
      </w:pPr>
      <w:r w:rsidRPr="00E414AF">
        <w:rPr>
          <w:rFonts w:ascii="Times New Roman" w:hAnsi="Times New Roman"/>
        </w:rPr>
        <w:t xml:space="preserve">Investigating the tobacco companies.  </w:t>
      </w:r>
    </w:p>
    <w:p w:rsidR="00065EFA" w:rsidRPr="00E414AF" w:rsidRDefault="00065EFA" w:rsidP="00065EFA">
      <w:pPr>
        <w:autoSpaceDE w:val="0"/>
        <w:autoSpaceDN w:val="0"/>
        <w:adjustRightInd w:val="0"/>
        <w:spacing w:line="240" w:lineRule="auto"/>
        <w:rPr>
          <w:rFonts w:ascii="Times New Roman" w:hAnsi="Times New Roman"/>
        </w:rPr>
      </w:pPr>
    </w:p>
    <w:p w:rsidR="00065EFA" w:rsidRPr="00E414AF" w:rsidRDefault="00065EFA" w:rsidP="00065EFA">
      <w:pPr>
        <w:autoSpaceDE w:val="0"/>
        <w:autoSpaceDN w:val="0"/>
        <w:adjustRightInd w:val="0"/>
        <w:spacing w:line="240" w:lineRule="auto"/>
        <w:rPr>
          <w:rFonts w:ascii="Times New Roman" w:hAnsi="Times New Roman"/>
        </w:rPr>
      </w:pPr>
      <w:bookmarkStart w:id="1" w:name="_GoBack"/>
      <w:bookmarkEnd w:id="1"/>
    </w:p>
    <w:sectPr w:rsidR="00065EFA" w:rsidRPr="00E41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8D1"/>
    <w:rsid w:val="00065EFA"/>
    <w:rsid w:val="00B308D1"/>
    <w:rsid w:val="00F77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3761"/>
  <w15:chartTrackingRefBased/>
  <w15:docId w15:val="{0C9D37A5-4B92-485D-838C-BD1E7702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5EFA"/>
    <w:pPr>
      <w:spacing w:after="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65E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sociology.icaap.org/metho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hia.smith.edu/~jdrisko/qualres.htm" TargetMode="External"/><Relationship Id="rId5" Type="http://schemas.openxmlformats.org/officeDocument/2006/relationships/hyperlink" Target="http://www.icpsr.umich.edu/icpsrweb/ICPSR/%20" TargetMode="External"/><Relationship Id="rId4" Type="http://schemas.openxmlformats.org/officeDocument/2006/relationships/hyperlink" Target="http://www.asanet.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1202</Words>
  <Characters>6853</Characters>
  <Application>Microsoft Office Word</Application>
  <DocSecurity>0</DocSecurity>
  <Lines>57</Lines>
  <Paragraphs>16</Paragraphs>
  <ScaleCrop>false</ScaleCrop>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2018-04-13T12:15:00Z</dcterms:created>
  <dcterms:modified xsi:type="dcterms:W3CDTF">2018-04-13T12:16:00Z</dcterms:modified>
</cp:coreProperties>
</file>