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98E" w:rsidRDefault="0087798E" w:rsidP="0087798E">
      <w:pPr>
        <w:spacing w:after="0" w:line="240" w:lineRule="auto"/>
        <w:ind w:left="288" w:hanging="28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II.  CHAPTER 2—OVERVIEW OF FORENSIC PSYCHOLOGICAL CONCEPTS</w:t>
      </w:r>
    </w:p>
    <w:p w:rsidR="0087798E" w:rsidRDefault="0087798E" w:rsidP="0087798E">
      <w:pPr>
        <w:spacing w:after="0" w:line="240" w:lineRule="auto"/>
        <w:ind w:left="288" w:hanging="288"/>
        <w:jc w:val="center"/>
        <w:rPr>
          <w:rFonts w:ascii="Times New Roman" w:eastAsia="Times New Roman" w:hAnsi="Times New Roman" w:cs="Times New Roman"/>
          <w:sz w:val="24"/>
          <w:szCs w:val="24"/>
        </w:rPr>
      </w:pPr>
    </w:p>
    <w:p w:rsidR="0087798E" w:rsidRDefault="0087798E" w:rsidP="0087798E">
      <w:pPr>
        <w:spacing w:after="0" w:line="240" w:lineRule="auto"/>
        <w:ind w:left="28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A.  Learning Objectives</w:t>
      </w:r>
    </w:p>
    <w:p w:rsidR="0087798E" w:rsidRDefault="0087798E" w:rsidP="0087798E">
      <w:pPr>
        <w:spacing w:after="0" w:line="240" w:lineRule="auto"/>
        <w:ind w:left="288" w:hanging="288"/>
        <w:rPr>
          <w:rFonts w:ascii="Times New Roman" w:eastAsia="Times New Roman" w:hAnsi="Times New Roman" w:cs="Times New Roman"/>
          <w:sz w:val="24"/>
          <w:szCs w:val="24"/>
        </w:rPr>
      </w:pPr>
    </w:p>
    <w:p w:rsidR="0087798E" w:rsidRDefault="0087798E" w:rsidP="0087798E">
      <w:pPr>
        <w:spacing w:after="0" w:line="240" w:lineRule="auto"/>
        <w:ind w:left="100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Differentiate between the broad and narrow definitions of forensic psychology. </w:t>
      </w:r>
    </w:p>
    <w:p w:rsidR="0087798E" w:rsidRDefault="0087798E" w:rsidP="0087798E">
      <w:pPr>
        <w:spacing w:after="0" w:line="240" w:lineRule="auto"/>
        <w:ind w:left="1008" w:hanging="288"/>
        <w:rPr>
          <w:rFonts w:ascii="Times New Roman" w:eastAsia="Times New Roman" w:hAnsi="Times New Roman" w:cs="Times New Roman"/>
          <w:sz w:val="24"/>
          <w:szCs w:val="24"/>
        </w:rPr>
      </w:pPr>
    </w:p>
    <w:p w:rsidR="0087798E" w:rsidRDefault="0087798E" w:rsidP="0087798E">
      <w:pPr>
        <w:spacing w:after="0" w:line="240" w:lineRule="auto"/>
        <w:ind w:left="100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2.  Describe how various subspecialties of psychology overlap the forensic arena.</w:t>
      </w:r>
    </w:p>
    <w:p w:rsidR="0087798E" w:rsidRDefault="0087798E" w:rsidP="0087798E">
      <w:pPr>
        <w:spacing w:after="0" w:line="240" w:lineRule="auto"/>
        <w:ind w:left="1008" w:hanging="288"/>
        <w:rPr>
          <w:rFonts w:ascii="Times New Roman" w:eastAsia="Times New Roman" w:hAnsi="Times New Roman" w:cs="Times New Roman"/>
          <w:sz w:val="24"/>
          <w:szCs w:val="24"/>
        </w:rPr>
      </w:pPr>
    </w:p>
    <w:p w:rsidR="0087798E" w:rsidRDefault="0087798E" w:rsidP="0087798E">
      <w:pPr>
        <w:spacing w:after="0" w:line="240" w:lineRule="auto"/>
        <w:ind w:left="100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3.  Identify criticisms made of psychology by legal scholars.</w:t>
      </w:r>
    </w:p>
    <w:p w:rsidR="0087798E" w:rsidRDefault="0087798E" w:rsidP="0087798E">
      <w:pPr>
        <w:spacing w:after="0" w:line="240" w:lineRule="auto"/>
        <w:ind w:left="1008" w:hanging="288"/>
        <w:rPr>
          <w:rFonts w:ascii="Times New Roman" w:eastAsia="Times New Roman" w:hAnsi="Times New Roman" w:cs="Times New Roman"/>
          <w:sz w:val="24"/>
          <w:szCs w:val="24"/>
        </w:rPr>
      </w:pPr>
    </w:p>
    <w:p w:rsidR="0087798E" w:rsidRDefault="0087798E" w:rsidP="0087798E">
      <w:pPr>
        <w:spacing w:after="0" w:line="240" w:lineRule="auto"/>
        <w:ind w:left="100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4.  Illustrate an understanding of the history of forensic psychology.</w:t>
      </w:r>
    </w:p>
    <w:p w:rsidR="0087798E" w:rsidRDefault="0087798E" w:rsidP="0087798E">
      <w:pPr>
        <w:spacing w:after="0" w:line="240" w:lineRule="auto"/>
        <w:ind w:left="1008" w:hanging="288"/>
        <w:rPr>
          <w:rFonts w:ascii="Times New Roman" w:eastAsia="Times New Roman" w:hAnsi="Times New Roman" w:cs="Times New Roman"/>
          <w:sz w:val="24"/>
          <w:szCs w:val="24"/>
        </w:rPr>
      </w:pPr>
    </w:p>
    <w:p w:rsidR="0087798E" w:rsidRDefault="0087798E" w:rsidP="0087798E">
      <w:pPr>
        <w:spacing w:after="0" w:line="240" w:lineRule="auto"/>
        <w:ind w:left="100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5. Discuss the importance of subconscious bias as it pertains to investigation.</w:t>
      </w:r>
    </w:p>
    <w:p w:rsidR="0087798E" w:rsidRDefault="0087798E" w:rsidP="0087798E">
      <w:pPr>
        <w:spacing w:after="0" w:line="240" w:lineRule="auto"/>
        <w:ind w:left="1008" w:hanging="288"/>
        <w:rPr>
          <w:rFonts w:ascii="Times New Roman" w:eastAsia="Times New Roman" w:hAnsi="Times New Roman" w:cs="Times New Roman"/>
          <w:sz w:val="24"/>
          <w:szCs w:val="24"/>
        </w:rPr>
      </w:pPr>
    </w:p>
    <w:p w:rsidR="0087798E" w:rsidRDefault="0087798E" w:rsidP="0087798E">
      <w:pPr>
        <w:spacing w:after="0" w:line="240" w:lineRule="auto"/>
        <w:ind w:left="100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6.  Provide examples of the influence of societal values on the creation and implementation of laws.</w:t>
      </w:r>
    </w:p>
    <w:p w:rsidR="0087798E" w:rsidRDefault="0087798E" w:rsidP="0087798E">
      <w:pPr>
        <w:spacing w:after="0" w:line="240" w:lineRule="auto"/>
        <w:ind w:left="1008" w:hanging="288"/>
        <w:rPr>
          <w:rFonts w:ascii="Times New Roman" w:eastAsia="Times New Roman" w:hAnsi="Times New Roman" w:cs="Times New Roman"/>
          <w:sz w:val="24"/>
          <w:szCs w:val="24"/>
        </w:rPr>
      </w:pPr>
    </w:p>
    <w:p w:rsidR="0087798E" w:rsidRDefault="0087798E" w:rsidP="0087798E">
      <w:pPr>
        <w:spacing w:after="0" w:line="240" w:lineRule="auto"/>
        <w:ind w:left="100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7.  Define insanity and discuss the evolution of legal insanity standards.</w:t>
      </w:r>
    </w:p>
    <w:p w:rsidR="0087798E" w:rsidRDefault="0087798E" w:rsidP="0087798E">
      <w:pPr>
        <w:spacing w:after="0" w:line="240" w:lineRule="auto"/>
        <w:ind w:left="1008" w:hanging="288"/>
        <w:rPr>
          <w:rFonts w:ascii="Times New Roman" w:eastAsia="Times New Roman" w:hAnsi="Times New Roman" w:cs="Times New Roman"/>
          <w:sz w:val="24"/>
          <w:szCs w:val="24"/>
        </w:rPr>
      </w:pPr>
    </w:p>
    <w:p w:rsidR="0087798E" w:rsidRDefault="0087798E" w:rsidP="0087798E">
      <w:pPr>
        <w:spacing w:after="0" w:line="240" w:lineRule="auto"/>
        <w:ind w:left="28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B.  Test Questions</w:t>
      </w:r>
    </w:p>
    <w:p w:rsidR="0087798E" w:rsidRDefault="0087798E" w:rsidP="0087798E">
      <w:pPr>
        <w:spacing w:after="0" w:line="240" w:lineRule="auto"/>
        <w:ind w:left="288" w:hanging="288"/>
        <w:rPr>
          <w:rFonts w:ascii="Times New Roman" w:eastAsia="Times New Roman" w:hAnsi="Times New Roman" w:cs="Times New Roman"/>
          <w:sz w:val="24"/>
          <w:szCs w:val="24"/>
        </w:rPr>
      </w:pPr>
    </w:p>
    <w:p w:rsidR="0087798E" w:rsidRDefault="0087798E" w:rsidP="0087798E">
      <w:pPr>
        <w:spacing w:after="0" w:line="240" w:lineRule="auto"/>
        <w:ind w:left="100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1.  Multiple Choice (</w:t>
      </w:r>
      <w:r>
        <w:rPr>
          <w:rFonts w:ascii="Times New Roman" w:eastAsia="Times New Roman" w:hAnsi="Times New Roman" w:cs="Times New Roman"/>
          <w:b/>
          <w:sz w:val="24"/>
          <w:szCs w:val="24"/>
        </w:rPr>
        <w:t>correct answer in bold</w:t>
      </w:r>
      <w:r>
        <w:rPr>
          <w:rFonts w:ascii="Times New Roman" w:eastAsia="Times New Roman" w:hAnsi="Times New Roman" w:cs="Times New Roman"/>
          <w:sz w:val="24"/>
          <w:szCs w:val="24"/>
        </w:rPr>
        <w:t>)</w:t>
      </w:r>
    </w:p>
    <w:p w:rsidR="0087798E" w:rsidRDefault="0087798E" w:rsidP="0087798E">
      <w:pPr>
        <w:spacing w:after="0" w:line="240" w:lineRule="auto"/>
        <w:ind w:left="100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a.  What is the difference between the broad definition of forensic psychology and the more traditional (narrow) meaning of the term?</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244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Pr>
          <w:rFonts w:ascii="Times New Roman" w:eastAsia="Times New Roman" w:hAnsi="Times New Roman" w:cs="Times New Roman"/>
          <w:b/>
          <w:sz w:val="24"/>
          <w:szCs w:val="24"/>
        </w:rPr>
        <w:t>the broad definition encompasses both clinical and research activities, while the narrow definition includes only clinical work</w:t>
      </w:r>
    </w:p>
    <w:p w:rsidR="0087798E" w:rsidRDefault="0087798E" w:rsidP="0087798E">
      <w:pPr>
        <w:spacing w:after="0" w:line="240" w:lineRule="auto"/>
        <w:ind w:left="2448" w:hanging="288"/>
        <w:rPr>
          <w:rFonts w:ascii="Times New Roman" w:eastAsia="Times New Roman" w:hAnsi="Times New Roman" w:cs="Times New Roman"/>
          <w:sz w:val="24"/>
          <w:szCs w:val="24"/>
        </w:rPr>
      </w:pPr>
    </w:p>
    <w:p w:rsidR="0087798E" w:rsidRDefault="0087798E" w:rsidP="0087798E">
      <w:pPr>
        <w:spacing w:after="0" w:line="240" w:lineRule="auto"/>
        <w:ind w:left="244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2)  the broad definition views only clinical activities as “legitimate” whereas the narrow definition includes only research</w:t>
      </w:r>
    </w:p>
    <w:p w:rsidR="0087798E" w:rsidRDefault="0087798E" w:rsidP="0087798E">
      <w:pPr>
        <w:spacing w:after="0" w:line="240" w:lineRule="auto"/>
        <w:ind w:left="2448" w:hanging="288"/>
        <w:rPr>
          <w:rFonts w:ascii="Times New Roman" w:eastAsia="Times New Roman" w:hAnsi="Times New Roman" w:cs="Times New Roman"/>
          <w:sz w:val="24"/>
          <w:szCs w:val="24"/>
        </w:rPr>
      </w:pPr>
    </w:p>
    <w:p w:rsidR="0087798E" w:rsidRDefault="0087798E" w:rsidP="0087798E">
      <w:pPr>
        <w:spacing w:after="0" w:line="240" w:lineRule="auto"/>
        <w:ind w:left="244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the broad definition includes various types of training, while the narrower definition requires legal (law school) training </w:t>
      </w:r>
    </w:p>
    <w:p w:rsidR="0087798E" w:rsidRDefault="0087798E" w:rsidP="0087798E">
      <w:pPr>
        <w:spacing w:after="0" w:line="240" w:lineRule="auto"/>
        <w:ind w:left="2448" w:hanging="288"/>
        <w:rPr>
          <w:rFonts w:ascii="Times New Roman" w:eastAsia="Times New Roman" w:hAnsi="Times New Roman" w:cs="Times New Roman"/>
          <w:sz w:val="24"/>
          <w:szCs w:val="24"/>
        </w:rPr>
      </w:pPr>
    </w:p>
    <w:p w:rsidR="0087798E" w:rsidRDefault="0087798E" w:rsidP="0087798E">
      <w:pPr>
        <w:spacing w:after="0" w:line="240" w:lineRule="auto"/>
        <w:ind w:left="244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4)  the narrow definition includes offender profiling, whereas the broad definition includes crime scene analysis</w:t>
      </w:r>
    </w:p>
    <w:p w:rsidR="0087798E" w:rsidRDefault="0087798E" w:rsidP="0087798E">
      <w:pPr>
        <w:spacing w:after="0" w:line="240" w:lineRule="auto"/>
        <w:rPr>
          <w:rFonts w:ascii="Times New Roman" w:eastAsia="Times New Roman" w:hAnsi="Times New Roman" w:cs="Times New Roman"/>
          <w:b/>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b.  Who is the father of forensic psychology?</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244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1)  Sigmund Freud</w:t>
      </w:r>
    </w:p>
    <w:p w:rsidR="0087798E" w:rsidRDefault="0087798E" w:rsidP="0087798E">
      <w:pPr>
        <w:spacing w:after="0" w:line="240" w:lineRule="auto"/>
        <w:ind w:left="2448" w:hanging="288"/>
        <w:rPr>
          <w:rFonts w:ascii="Times New Roman" w:eastAsia="Times New Roman" w:hAnsi="Times New Roman" w:cs="Times New Roman"/>
          <w:sz w:val="24"/>
          <w:szCs w:val="24"/>
        </w:rPr>
      </w:pPr>
    </w:p>
    <w:p w:rsidR="0087798E" w:rsidRDefault="0087798E" w:rsidP="0087798E">
      <w:pPr>
        <w:spacing w:after="0" w:line="240" w:lineRule="auto"/>
        <w:ind w:left="244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2)  Caesar Lombroso</w:t>
      </w:r>
    </w:p>
    <w:p w:rsidR="0087798E" w:rsidRDefault="0087798E" w:rsidP="0087798E">
      <w:pPr>
        <w:spacing w:after="0" w:line="240" w:lineRule="auto"/>
        <w:ind w:left="2448" w:hanging="288"/>
        <w:rPr>
          <w:rFonts w:ascii="Times New Roman" w:eastAsia="Times New Roman" w:hAnsi="Times New Roman" w:cs="Times New Roman"/>
          <w:sz w:val="24"/>
          <w:szCs w:val="24"/>
        </w:rPr>
      </w:pPr>
    </w:p>
    <w:p w:rsidR="0087798E" w:rsidRDefault="0087798E" w:rsidP="0087798E">
      <w:pPr>
        <w:spacing w:after="0" w:line="240" w:lineRule="auto"/>
        <w:ind w:left="244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Pr>
          <w:rFonts w:ascii="Times New Roman" w:eastAsia="Times New Roman" w:hAnsi="Times New Roman" w:cs="Times New Roman"/>
          <w:b/>
          <w:sz w:val="24"/>
          <w:szCs w:val="24"/>
        </w:rPr>
        <w:t>Hugo Munsterberg</w:t>
      </w:r>
    </w:p>
    <w:p w:rsidR="0087798E" w:rsidRDefault="0087798E" w:rsidP="0087798E">
      <w:pPr>
        <w:spacing w:after="0" w:line="240" w:lineRule="auto"/>
        <w:ind w:left="2448" w:hanging="288"/>
        <w:rPr>
          <w:rFonts w:ascii="Times New Roman" w:eastAsia="Times New Roman" w:hAnsi="Times New Roman" w:cs="Times New Roman"/>
          <w:sz w:val="24"/>
          <w:szCs w:val="24"/>
        </w:rPr>
      </w:pPr>
    </w:p>
    <w:p w:rsidR="0087798E" w:rsidRDefault="0087798E" w:rsidP="0087798E">
      <w:pPr>
        <w:spacing w:after="0" w:line="240" w:lineRule="auto"/>
        <w:ind w:left="244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  Reid </w:t>
      </w:r>
      <w:proofErr w:type="spellStart"/>
      <w:r>
        <w:rPr>
          <w:rFonts w:ascii="Times New Roman" w:eastAsia="Times New Roman" w:hAnsi="Times New Roman" w:cs="Times New Roman"/>
          <w:sz w:val="24"/>
          <w:szCs w:val="24"/>
        </w:rPr>
        <w:t>Meloy</w:t>
      </w:r>
      <w:proofErr w:type="spellEnd"/>
    </w:p>
    <w:p w:rsidR="0087798E" w:rsidRDefault="0087798E" w:rsidP="0087798E">
      <w:pPr>
        <w:spacing w:after="0" w:line="240" w:lineRule="auto"/>
        <w:ind w:left="244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Which of the following is </w:t>
      </w:r>
      <w:r>
        <w:rPr>
          <w:rFonts w:ascii="Times New Roman" w:eastAsia="Times New Roman" w:hAnsi="Times New Roman" w:cs="Times New Roman"/>
          <w:i/>
          <w:sz w:val="24"/>
          <w:szCs w:val="24"/>
        </w:rPr>
        <w:t xml:space="preserve">not </w:t>
      </w:r>
      <w:r>
        <w:rPr>
          <w:rFonts w:ascii="Times New Roman" w:eastAsia="Times New Roman" w:hAnsi="Times New Roman" w:cs="Times New Roman"/>
          <w:sz w:val="24"/>
          <w:szCs w:val="24"/>
        </w:rPr>
        <w:t>a criticism of psychology made by the legal system?</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  psychological experiments have no bearing on real life</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2)  psychologists are unethical</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3)  psychologists’ activities interfere with the legal system</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4)  psychologists go beyond the data to make judgments</w:t>
      </w:r>
    </w:p>
    <w:p w:rsidR="0087798E" w:rsidRDefault="0087798E" w:rsidP="0087798E">
      <w:pPr>
        <w:spacing w:after="0" w:line="240" w:lineRule="auto"/>
        <w:rPr>
          <w:rFonts w:ascii="Times New Roman" w:eastAsia="Times New Roman" w:hAnsi="Times New Roman" w:cs="Times New Roman"/>
          <w:b/>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Identify three </w:t>
      </w:r>
      <w:r>
        <w:rPr>
          <w:rFonts w:ascii="Times New Roman" w:eastAsia="Times New Roman" w:hAnsi="Times New Roman" w:cs="Times New Roman"/>
          <w:sz w:val="24"/>
          <w:szCs w:val="24"/>
          <w:u w:val="single"/>
        </w:rPr>
        <w:t>clinical</w:t>
      </w:r>
      <w:r>
        <w:rPr>
          <w:rFonts w:ascii="Times New Roman" w:eastAsia="Times New Roman" w:hAnsi="Times New Roman" w:cs="Times New Roman"/>
          <w:sz w:val="24"/>
          <w:szCs w:val="24"/>
        </w:rPr>
        <w:t xml:space="preserve"> activities in which forensic psychologists engage:</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244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1)  treatment of offenders, evaluation of offenders, memory research</w:t>
      </w:r>
    </w:p>
    <w:p w:rsidR="0087798E" w:rsidRDefault="0087798E" w:rsidP="0087798E">
      <w:pPr>
        <w:spacing w:after="0" w:line="240" w:lineRule="auto"/>
        <w:ind w:left="2448" w:hanging="288"/>
        <w:rPr>
          <w:rFonts w:ascii="Times New Roman" w:eastAsia="Times New Roman" w:hAnsi="Times New Roman" w:cs="Times New Roman"/>
          <w:sz w:val="24"/>
          <w:szCs w:val="24"/>
        </w:rPr>
      </w:pPr>
    </w:p>
    <w:p w:rsidR="0087798E" w:rsidRDefault="0087798E" w:rsidP="0087798E">
      <w:pPr>
        <w:spacing w:after="0" w:line="240" w:lineRule="auto"/>
        <w:ind w:left="244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b/>
          <w:sz w:val="24"/>
          <w:szCs w:val="24"/>
        </w:rPr>
        <w:t>court-mandated therapy for offenders, insanity assessments, competency evaluations</w:t>
      </w:r>
    </w:p>
    <w:p w:rsidR="0087798E" w:rsidRDefault="0087798E" w:rsidP="0087798E">
      <w:pPr>
        <w:spacing w:after="0" w:line="240" w:lineRule="auto"/>
        <w:ind w:left="2448" w:hanging="288"/>
        <w:rPr>
          <w:rFonts w:ascii="Times New Roman" w:eastAsia="Times New Roman" w:hAnsi="Times New Roman" w:cs="Times New Roman"/>
          <w:sz w:val="24"/>
          <w:szCs w:val="24"/>
        </w:rPr>
      </w:pPr>
    </w:p>
    <w:p w:rsidR="0087798E" w:rsidRDefault="0087798E" w:rsidP="0087798E">
      <w:pPr>
        <w:spacing w:after="0" w:line="240" w:lineRule="auto"/>
        <w:ind w:left="2448" w:hanging="288"/>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w:t>
      </w:r>
      <w:r>
        <w:rPr>
          <w:rFonts w:ascii="Times New Roman" w:eastAsia="Times New Roman" w:hAnsi="Times New Roman" w:cs="Times New Roman"/>
          <w:sz w:val="24"/>
          <w:szCs w:val="24"/>
        </w:rPr>
        <w:t>jury nullification research, evaluation of victims, family therapy</w:t>
      </w:r>
    </w:p>
    <w:p w:rsidR="0087798E" w:rsidRDefault="0087798E" w:rsidP="0087798E">
      <w:pPr>
        <w:spacing w:after="0" w:line="240" w:lineRule="auto"/>
        <w:ind w:left="2448" w:hanging="288"/>
        <w:rPr>
          <w:rFonts w:ascii="Times New Roman" w:eastAsia="Times New Roman" w:hAnsi="Times New Roman" w:cs="Times New Roman"/>
          <w:b/>
          <w:sz w:val="24"/>
          <w:szCs w:val="24"/>
        </w:rPr>
      </w:pPr>
    </w:p>
    <w:p w:rsidR="0087798E" w:rsidRDefault="0087798E" w:rsidP="0087798E">
      <w:pPr>
        <w:spacing w:after="0" w:line="240" w:lineRule="auto"/>
        <w:ind w:left="244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crisis intervention, research on the fallibility of eyewitness testimony, trial consultation </w:t>
      </w:r>
    </w:p>
    <w:p w:rsidR="0087798E" w:rsidRDefault="0087798E" w:rsidP="0087798E">
      <w:pPr>
        <w:spacing w:after="0" w:line="240" w:lineRule="auto"/>
        <w:ind w:left="244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e.  Hugo Munsterberg gained notoriety for:</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pStyle w:val="ListParagraph"/>
        <w:numPr>
          <w:ilvl w:val="0"/>
          <w:numId w:val="1"/>
        </w:num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writing </w:t>
      </w:r>
      <w:r>
        <w:rPr>
          <w:rFonts w:ascii="Times New Roman" w:eastAsia="Times New Roman" w:hAnsi="Times New Roman" w:cs="Times New Roman"/>
          <w:i/>
          <w:sz w:val="24"/>
          <w:szCs w:val="24"/>
        </w:rPr>
        <w:t>On the Witness Stand</w:t>
      </w:r>
    </w:p>
    <w:p w:rsidR="0087798E" w:rsidRDefault="0087798E" w:rsidP="0087798E">
      <w:pPr>
        <w:spacing w:after="0" w:line="240" w:lineRule="auto"/>
        <w:rPr>
          <w:rFonts w:ascii="Times New Roman" w:eastAsia="Times New Roman" w:hAnsi="Times New Roman" w:cs="Times New Roman"/>
          <w:i/>
          <w:sz w:val="24"/>
          <w:szCs w:val="24"/>
        </w:rPr>
      </w:pPr>
    </w:p>
    <w:p w:rsidR="0087798E" w:rsidRDefault="0087798E" w:rsidP="0087798E">
      <w:pPr>
        <w:pStyle w:val="ListParagraph"/>
        <w:numPr>
          <w:ilvl w:val="0"/>
          <w:numId w:val="1"/>
        </w:num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advising the legal system of the merits of psychology</w:t>
      </w:r>
    </w:p>
    <w:p w:rsidR="0087798E" w:rsidRDefault="0087798E" w:rsidP="0087798E">
      <w:pPr>
        <w:spacing w:after="0" w:line="240" w:lineRule="auto"/>
        <w:rPr>
          <w:rFonts w:ascii="Times New Roman" w:eastAsia="Times New Roman" w:hAnsi="Times New Roman" w:cs="Times New Roman"/>
          <w:i/>
          <w:sz w:val="24"/>
          <w:szCs w:val="24"/>
        </w:rPr>
      </w:pPr>
    </w:p>
    <w:p w:rsidR="0087798E" w:rsidRDefault="0087798E" w:rsidP="0087798E">
      <w:pPr>
        <w:pStyle w:val="ListParagraph"/>
        <w:numPr>
          <w:ilvl w:val="0"/>
          <w:numId w:val="1"/>
        </w:num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conducting memory research</w:t>
      </w:r>
    </w:p>
    <w:p w:rsidR="0087798E" w:rsidRDefault="0087798E" w:rsidP="0087798E">
      <w:pPr>
        <w:spacing w:after="0" w:line="240" w:lineRule="auto"/>
        <w:rPr>
          <w:rFonts w:ascii="Times New Roman" w:eastAsia="Times New Roman" w:hAnsi="Times New Roman" w:cs="Times New Roman"/>
          <w:i/>
          <w:sz w:val="24"/>
          <w:szCs w:val="24"/>
        </w:rPr>
      </w:pPr>
    </w:p>
    <w:p w:rsidR="0087798E" w:rsidRDefault="0087798E" w:rsidP="0087798E">
      <w:pPr>
        <w:pStyle w:val="ListParagraph"/>
        <w:numPr>
          <w:ilvl w:val="0"/>
          <w:numId w:val="1"/>
        </w:numPr>
        <w:spacing w:after="0" w:line="240" w:lineRule="auto"/>
        <w:rPr>
          <w:rFonts w:ascii="Times New Roman" w:eastAsia="Times New Roman" w:hAnsi="Times New Roman" w:cs="Times New Roman"/>
          <w:b/>
          <w:i/>
          <w:sz w:val="24"/>
          <w:szCs w:val="24"/>
        </w:rPr>
      </w:pPr>
      <w:proofErr w:type="gramStart"/>
      <w:r>
        <w:rPr>
          <w:rFonts w:ascii="Times New Roman" w:eastAsia="Times New Roman" w:hAnsi="Times New Roman" w:cs="Times New Roman"/>
          <w:b/>
          <w:sz w:val="24"/>
          <w:szCs w:val="24"/>
        </w:rPr>
        <w:t>all of</w:t>
      </w:r>
      <w:proofErr w:type="gramEnd"/>
      <w:r>
        <w:rPr>
          <w:rFonts w:ascii="Times New Roman" w:eastAsia="Times New Roman" w:hAnsi="Times New Roman" w:cs="Times New Roman"/>
          <w:b/>
          <w:sz w:val="24"/>
          <w:szCs w:val="24"/>
        </w:rPr>
        <w:t xml:space="preserve"> the above</w:t>
      </w:r>
    </w:p>
    <w:p w:rsidR="0087798E" w:rsidRDefault="0087798E" w:rsidP="0087798E">
      <w:pPr>
        <w:spacing w:after="0" w:line="240" w:lineRule="auto"/>
        <w:rPr>
          <w:rFonts w:ascii="Times New Roman" w:eastAsia="Times New Roman" w:hAnsi="Times New Roman" w:cs="Times New Roman"/>
          <w:b/>
          <w:sz w:val="24"/>
          <w:szCs w:val="24"/>
        </w:rPr>
      </w:pPr>
    </w:p>
    <w:p w:rsidR="0087798E" w:rsidRDefault="0087798E" w:rsidP="0087798E">
      <w:pPr>
        <w:spacing w:after="0" w:line="240" w:lineRule="auto"/>
        <w:ind w:left="100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Short Answer  </w:t>
      </w:r>
    </w:p>
    <w:p w:rsidR="0087798E" w:rsidRDefault="0087798E" w:rsidP="0087798E">
      <w:pPr>
        <w:spacing w:after="0" w:line="240" w:lineRule="auto"/>
        <w:ind w:left="100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a.  Describe the purpose of an insanity defense.</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b.  Briefly explain the three criticisms of psychology made by the legal system.</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c.  Which psychological theories did Freud believe were relevant to the court system?</w:t>
      </w:r>
    </w:p>
    <w:p w:rsidR="0087798E" w:rsidRDefault="0087798E" w:rsidP="0087798E">
      <w:pPr>
        <w:spacing w:after="0" w:line="240" w:lineRule="auto"/>
        <w:rPr>
          <w:rFonts w:ascii="Times New Roman" w:eastAsia="Times New Roman" w:hAnsi="Times New Roman" w:cs="Times New Roman"/>
          <w:sz w:val="24"/>
          <w:szCs w:val="24"/>
        </w:rPr>
      </w:pPr>
    </w:p>
    <w:p w:rsidR="0087798E" w:rsidRDefault="0087798E" w:rsidP="0087798E">
      <w:pPr>
        <w:spacing w:after="0" w:line="240" w:lineRule="auto"/>
        <w:rPr>
          <w:rFonts w:ascii="Times New Roman" w:eastAsia="Times New Roman" w:hAnsi="Times New Roman" w:cs="Times New Roman"/>
          <w:sz w:val="24"/>
          <w:szCs w:val="24"/>
        </w:rPr>
      </w:pPr>
    </w:p>
    <w:p w:rsidR="0087798E" w:rsidRDefault="0087798E" w:rsidP="0087798E">
      <w:pPr>
        <w:spacing w:after="0" w:line="240" w:lineRule="auto"/>
        <w:rPr>
          <w:rFonts w:ascii="Times New Roman" w:eastAsia="Times New Roman" w:hAnsi="Times New Roman" w:cs="Times New Roman"/>
          <w:sz w:val="24"/>
          <w:szCs w:val="24"/>
        </w:rPr>
      </w:pPr>
    </w:p>
    <w:p w:rsidR="0087798E" w:rsidRDefault="0087798E" w:rsidP="0087798E">
      <w:pPr>
        <w:spacing w:after="0" w:line="240" w:lineRule="auto"/>
        <w:ind w:left="100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Essay Topics</w:t>
      </w:r>
    </w:p>
    <w:p w:rsidR="0087798E" w:rsidRDefault="0087798E" w:rsidP="0087798E">
      <w:pPr>
        <w:spacing w:after="0" w:line="240" w:lineRule="auto"/>
        <w:ind w:left="100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a.  Select one of the following disciplines and explain its potential application to the legal system: developmental psychology, neuropsychology, clinical psychology.</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Discuss the relevance of subconscious influence as it pertains to the Timothy Masters case. </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c.  What are values and how do they influence our justice system?  Provide examples.</w:t>
      </w:r>
    </w:p>
    <w:p w:rsidR="0087798E" w:rsidRDefault="0087798E" w:rsidP="0087798E">
      <w:pPr>
        <w:spacing w:after="0" w:line="240" w:lineRule="auto"/>
        <w:ind w:left="1728" w:hanging="288"/>
        <w:rPr>
          <w:rFonts w:ascii="Times New Roman" w:eastAsia="Times New Roman" w:hAnsi="Times New Roman" w:cs="Times New Roman"/>
          <w:sz w:val="24"/>
          <w:szCs w:val="24"/>
        </w:rPr>
      </w:pPr>
    </w:p>
    <w:p w:rsidR="0087798E" w:rsidRDefault="0087798E" w:rsidP="0087798E">
      <w:pPr>
        <w:spacing w:after="0" w:line="240" w:lineRule="auto"/>
        <w:ind w:left="172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Discuss </w:t>
      </w:r>
      <w:proofErr w:type="spellStart"/>
      <w:r>
        <w:rPr>
          <w:rFonts w:ascii="Times New Roman" w:eastAsia="Times New Roman" w:hAnsi="Times New Roman" w:cs="Times New Roman"/>
          <w:sz w:val="24"/>
          <w:szCs w:val="24"/>
        </w:rPr>
        <w:t>McNaughten</w:t>
      </w:r>
      <w:proofErr w:type="spellEnd"/>
      <w:r>
        <w:rPr>
          <w:rFonts w:ascii="Times New Roman" w:eastAsia="Times New Roman" w:hAnsi="Times New Roman" w:cs="Times New Roman"/>
          <w:sz w:val="24"/>
          <w:szCs w:val="24"/>
        </w:rPr>
        <w:t xml:space="preserve"> and Hinckley as turning points in insanity legislation.</w:t>
      </w:r>
    </w:p>
    <w:p w:rsidR="0087798E" w:rsidRDefault="0087798E" w:rsidP="0087798E">
      <w:pPr>
        <w:spacing w:after="0" w:line="240" w:lineRule="auto"/>
        <w:rPr>
          <w:rFonts w:ascii="Times New Roman" w:eastAsia="Times New Roman" w:hAnsi="Times New Roman" w:cs="Times New Roman"/>
          <w:sz w:val="24"/>
          <w:szCs w:val="24"/>
        </w:rPr>
      </w:pPr>
    </w:p>
    <w:p w:rsidR="0087798E" w:rsidRDefault="0087798E" w:rsidP="0087798E">
      <w:pPr>
        <w:spacing w:after="0" w:line="240" w:lineRule="auto"/>
        <w:ind w:left="28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C.  Recommended Class Activities</w:t>
      </w:r>
    </w:p>
    <w:p w:rsidR="0087798E" w:rsidRDefault="0087798E" w:rsidP="0087798E">
      <w:pPr>
        <w:spacing w:after="0" w:line="240" w:lineRule="auto"/>
        <w:ind w:left="288" w:hanging="288"/>
        <w:rPr>
          <w:rFonts w:ascii="Times New Roman" w:eastAsia="Times New Roman" w:hAnsi="Times New Roman" w:cs="Times New Roman"/>
          <w:sz w:val="24"/>
          <w:szCs w:val="24"/>
        </w:rPr>
      </w:pPr>
    </w:p>
    <w:p w:rsidR="0087798E" w:rsidRDefault="0087798E" w:rsidP="0087798E">
      <w:pPr>
        <w:spacing w:after="0" w:line="240" w:lineRule="auto"/>
        <w:ind w:left="1008"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1.  Present the details of a case in which the defendant mounted an affirmative defense.  Select either a case that is currently in the news, or something recent with which students are likely to be familiar, such as the Jodi Arias case.  Then, divide the class in half; one half will represent the prosecution and the other will represent the defense.  Have the students research the defendant’s mental health status as well as the details of the offense prior to making an argument for (defense) or against (prosecution) NGRI.  This exercise will reinforce students’ understanding of the definition of insanity, assist them in differentiating between legal insanity and psychological illness, and highlight the difficulty inherent to a retrospective assessment. This exercise can be utilized as the group presentation referenced in the syllabus.</w:t>
      </w:r>
    </w:p>
    <w:p w:rsidR="0087798E" w:rsidRDefault="0087798E" w:rsidP="0087798E">
      <w:pPr>
        <w:spacing w:after="0" w:line="240" w:lineRule="auto"/>
        <w:rPr>
          <w:rFonts w:ascii="Times New Roman" w:eastAsia="Times New Roman" w:hAnsi="Times New Roman" w:cs="Times New Roman"/>
          <w:sz w:val="24"/>
          <w:szCs w:val="24"/>
        </w:rPr>
      </w:pPr>
    </w:p>
    <w:p w:rsidR="0087798E" w:rsidRDefault="0087798E" w:rsidP="0087798E">
      <w:pPr>
        <w:pStyle w:val="ListParagraph"/>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Divide the class into groups and have each one </w:t>
      </w:r>
      <w:proofErr w:type="gramStart"/>
      <w:r>
        <w:rPr>
          <w:rFonts w:ascii="Times New Roman" w:eastAsia="Times New Roman" w:hAnsi="Times New Roman" w:cs="Times New Roman"/>
          <w:sz w:val="24"/>
          <w:szCs w:val="24"/>
        </w:rPr>
        <w:t>choose</w:t>
      </w:r>
      <w:proofErr w:type="gramEnd"/>
      <w:r>
        <w:rPr>
          <w:rFonts w:ascii="Times New Roman" w:eastAsia="Times New Roman" w:hAnsi="Times New Roman" w:cs="Times New Roman"/>
          <w:sz w:val="24"/>
          <w:szCs w:val="24"/>
        </w:rPr>
        <w:t xml:space="preserve"> a relatively recent news story in which an investigation did not go as planned or an interaction between police and a suspect resulted in a violent altercation.  Then have each group answer the following questions:  How might an understanding of psychology have assisted officers or the investigation as a whole?  Why was tactical training not enough to ensure the success of law enforcement in this </w:t>
      </w:r>
      <w:proofErr w:type="gramStart"/>
      <w:r>
        <w:rPr>
          <w:rFonts w:ascii="Times New Roman" w:eastAsia="Times New Roman" w:hAnsi="Times New Roman" w:cs="Times New Roman"/>
          <w:sz w:val="24"/>
          <w:szCs w:val="24"/>
        </w:rPr>
        <w:t>particular situation</w:t>
      </w:r>
      <w:proofErr w:type="gramEnd"/>
      <w:r>
        <w:rPr>
          <w:rFonts w:ascii="Times New Roman" w:eastAsia="Times New Roman" w:hAnsi="Times New Roman" w:cs="Times New Roman"/>
          <w:sz w:val="24"/>
          <w:szCs w:val="24"/>
        </w:rPr>
        <w:t>?  What role might bias on the part of the officers or community members have played?  This activity pertains to both Chapters 1 and 2.</w:t>
      </w:r>
    </w:p>
    <w:p w:rsidR="0087798E" w:rsidRDefault="0087798E" w:rsidP="0087798E">
      <w:pPr>
        <w:spacing w:after="0" w:line="240" w:lineRule="auto"/>
        <w:rPr>
          <w:rFonts w:ascii="Times New Roman" w:eastAsia="Times New Roman" w:hAnsi="Times New Roman" w:cs="Times New Roman"/>
          <w:sz w:val="24"/>
          <w:szCs w:val="24"/>
        </w:rPr>
      </w:pPr>
    </w:p>
    <w:p w:rsidR="0087798E" w:rsidRDefault="0087798E" w:rsidP="0087798E">
      <w:pPr>
        <w:spacing w:after="0" w:line="240" w:lineRule="auto"/>
        <w:rPr>
          <w:rFonts w:ascii="Times New Roman" w:eastAsia="Times New Roman" w:hAnsi="Times New Roman" w:cs="Times New Roman"/>
          <w:sz w:val="24"/>
          <w:szCs w:val="24"/>
        </w:rPr>
      </w:pPr>
    </w:p>
    <w:p w:rsidR="00AD6269" w:rsidRPr="0087798E" w:rsidRDefault="00AD6269">
      <w:pPr>
        <w:rPr>
          <w:rFonts w:ascii="Times New Roman" w:eastAsia="Times New Roman" w:hAnsi="Times New Roman" w:cs="Times New Roman"/>
          <w:sz w:val="24"/>
          <w:szCs w:val="24"/>
        </w:rPr>
      </w:pPr>
      <w:bookmarkStart w:id="0" w:name="_GoBack"/>
      <w:bookmarkEnd w:id="0"/>
    </w:p>
    <w:sectPr w:rsidR="00AD6269" w:rsidRPr="00877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00558"/>
    <w:multiLevelType w:val="hybridMultilevel"/>
    <w:tmpl w:val="E08876AE"/>
    <w:lvl w:ilvl="0" w:tplc="9B3E1690">
      <w:start w:val="1"/>
      <w:numFmt w:val="decimal"/>
      <w:lvlText w:val="%1)"/>
      <w:lvlJc w:val="left"/>
      <w:pPr>
        <w:ind w:left="2520" w:hanging="360"/>
      </w:pPr>
      <w:rPr>
        <w:i w:val="0"/>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1" w15:restartNumberingAfterBreak="0">
    <w:nsid w:val="269B5094"/>
    <w:multiLevelType w:val="hybridMultilevel"/>
    <w:tmpl w:val="DB1A02F8"/>
    <w:lvl w:ilvl="0" w:tplc="3CE239D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035"/>
    <w:rsid w:val="0087798E"/>
    <w:rsid w:val="00AD6269"/>
    <w:rsid w:val="00DE1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FBC4D"/>
  <w15:chartTrackingRefBased/>
  <w15:docId w15:val="{D0DD0116-4DDF-4793-849C-13403B7B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79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79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69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679</Words>
  <Characters>3876</Characters>
  <Application>Microsoft Office Word</Application>
  <DocSecurity>0</DocSecurity>
  <Lines>32</Lines>
  <Paragraphs>9</Paragraphs>
  <ScaleCrop>false</ScaleCrop>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2018-04-23T05:11:00Z</dcterms:created>
  <dcterms:modified xsi:type="dcterms:W3CDTF">2018-04-23T05:11:00Z</dcterms:modified>
</cp:coreProperties>
</file>