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678E" w:rsidRPr="00653A5C" w:rsidRDefault="00B0678E" w:rsidP="00B0678E">
      <w:pPr>
        <w:pStyle w:val="Heading1"/>
        <w:numPr>
          <w:ilvl w:val="0"/>
          <w:numId w:val="0"/>
        </w:numPr>
        <w:jc w:val="center"/>
        <w:rPr>
          <w:b/>
          <w:i w:val="0"/>
        </w:rPr>
      </w:pPr>
      <w:r w:rsidRPr="00653A5C">
        <w:rPr>
          <w:b/>
          <w:i w:val="0"/>
        </w:rPr>
        <w:t xml:space="preserve">Chapter 2: </w:t>
      </w:r>
      <w:r w:rsidRPr="00B07B47">
        <w:rPr>
          <w:b/>
          <w:i w:val="0"/>
        </w:rPr>
        <w:t>Ethical and Legal Foundations of Group Work in the Schools</w:t>
      </w:r>
    </w:p>
    <w:p w:rsidR="00B0678E" w:rsidRDefault="00B0678E" w:rsidP="00B0678E">
      <w:pPr>
        <w:jc w:val="center"/>
        <w:rPr>
          <w:b/>
          <w:sz w:val="24"/>
          <w:szCs w:val="24"/>
        </w:rPr>
      </w:pPr>
    </w:p>
    <w:p w:rsidR="00B0678E" w:rsidRDefault="00B0678E" w:rsidP="00B0678E">
      <w:pPr>
        <w:rPr>
          <w:b/>
          <w:sz w:val="24"/>
          <w:szCs w:val="24"/>
        </w:rPr>
      </w:pPr>
      <w:r>
        <w:rPr>
          <w:b/>
          <w:sz w:val="24"/>
          <w:szCs w:val="24"/>
        </w:rPr>
        <w:t>Chapter 2 – Multiple Choice Questions</w:t>
      </w:r>
    </w:p>
    <w:p w:rsidR="00B0678E" w:rsidRDefault="00B0678E" w:rsidP="00B0678E">
      <w:pPr>
        <w:rPr>
          <w:b/>
          <w:sz w:val="24"/>
          <w:szCs w:val="24"/>
        </w:rPr>
      </w:pPr>
    </w:p>
    <w:p w:rsidR="00B0678E" w:rsidRDefault="00B0678E" w:rsidP="00B0678E">
      <w:pPr>
        <w:numPr>
          <w:ilvl w:val="0"/>
          <w:numId w:val="5"/>
        </w:numPr>
        <w:rPr>
          <w:sz w:val="24"/>
          <w:szCs w:val="24"/>
        </w:rPr>
      </w:pPr>
      <w:r w:rsidRPr="005E163F">
        <w:rPr>
          <w:sz w:val="24"/>
          <w:szCs w:val="24"/>
        </w:rPr>
        <w:t>__________ are based on generally accepted societal norms, beliefs, customs and values.</w:t>
      </w:r>
    </w:p>
    <w:p w:rsidR="00B0678E" w:rsidRDefault="00B0678E" w:rsidP="00B0678E">
      <w:pPr>
        <w:numPr>
          <w:ilvl w:val="1"/>
          <w:numId w:val="5"/>
        </w:numPr>
        <w:tabs>
          <w:tab w:val="clear" w:pos="1080"/>
          <w:tab w:val="num" w:pos="720"/>
        </w:tabs>
        <w:ind w:left="720"/>
        <w:rPr>
          <w:sz w:val="24"/>
          <w:szCs w:val="24"/>
        </w:rPr>
      </w:pPr>
      <w:r w:rsidRPr="005E163F">
        <w:rPr>
          <w:sz w:val="24"/>
          <w:szCs w:val="24"/>
        </w:rPr>
        <w:t>Laws</w:t>
      </w:r>
    </w:p>
    <w:p w:rsidR="00B0678E" w:rsidRDefault="00B0678E" w:rsidP="00B0678E">
      <w:pPr>
        <w:numPr>
          <w:ilvl w:val="1"/>
          <w:numId w:val="5"/>
        </w:numPr>
        <w:tabs>
          <w:tab w:val="clear" w:pos="1080"/>
          <w:tab w:val="num" w:pos="720"/>
        </w:tabs>
        <w:ind w:left="720"/>
        <w:rPr>
          <w:sz w:val="24"/>
          <w:szCs w:val="24"/>
        </w:rPr>
      </w:pPr>
      <w:r w:rsidRPr="005E163F">
        <w:rPr>
          <w:sz w:val="24"/>
          <w:szCs w:val="24"/>
        </w:rPr>
        <w:t>Ethical standards</w:t>
      </w:r>
    </w:p>
    <w:p w:rsidR="00B0678E" w:rsidRDefault="00B0678E" w:rsidP="00B0678E">
      <w:pPr>
        <w:numPr>
          <w:ilvl w:val="1"/>
          <w:numId w:val="5"/>
        </w:numPr>
        <w:tabs>
          <w:tab w:val="clear" w:pos="1080"/>
          <w:tab w:val="num" w:pos="720"/>
        </w:tabs>
        <w:ind w:left="720"/>
        <w:rPr>
          <w:sz w:val="24"/>
          <w:szCs w:val="24"/>
        </w:rPr>
      </w:pPr>
      <w:proofErr w:type="gramStart"/>
      <w:r w:rsidRPr="005E163F">
        <w:rPr>
          <w:sz w:val="24"/>
          <w:szCs w:val="24"/>
        </w:rPr>
        <w:t>Both of the above</w:t>
      </w:r>
      <w:proofErr w:type="gramEnd"/>
      <w:r w:rsidRPr="005E163F">
        <w:rPr>
          <w:sz w:val="24"/>
          <w:szCs w:val="24"/>
        </w:rPr>
        <w:t>.</w:t>
      </w:r>
    </w:p>
    <w:p w:rsidR="00B0678E" w:rsidRDefault="00B0678E" w:rsidP="00B0678E">
      <w:pPr>
        <w:numPr>
          <w:ilvl w:val="1"/>
          <w:numId w:val="5"/>
        </w:numPr>
        <w:tabs>
          <w:tab w:val="clear" w:pos="1080"/>
          <w:tab w:val="num" w:pos="720"/>
        </w:tabs>
        <w:ind w:left="720"/>
        <w:rPr>
          <w:sz w:val="24"/>
          <w:szCs w:val="24"/>
        </w:rPr>
      </w:pPr>
      <w:r w:rsidRPr="005E163F">
        <w:rPr>
          <w:sz w:val="24"/>
          <w:szCs w:val="24"/>
        </w:rPr>
        <w:t>None of the above.</w:t>
      </w:r>
    </w:p>
    <w:p w:rsidR="00B0678E" w:rsidRPr="005E163F" w:rsidRDefault="00B0678E" w:rsidP="00B0678E">
      <w:pPr>
        <w:tabs>
          <w:tab w:val="num" w:pos="1440"/>
        </w:tabs>
        <w:ind w:left="360"/>
        <w:rPr>
          <w:sz w:val="24"/>
          <w:szCs w:val="24"/>
        </w:rPr>
      </w:pPr>
    </w:p>
    <w:p w:rsidR="00B0678E" w:rsidRPr="005A7438" w:rsidRDefault="00B0678E" w:rsidP="00B0678E">
      <w:pPr>
        <w:numPr>
          <w:ilvl w:val="0"/>
          <w:numId w:val="5"/>
        </w:numPr>
        <w:rPr>
          <w:sz w:val="24"/>
          <w:szCs w:val="24"/>
        </w:rPr>
      </w:pPr>
      <w:r w:rsidRPr="005A7438">
        <w:rPr>
          <w:sz w:val="24"/>
          <w:szCs w:val="24"/>
        </w:rPr>
        <w:t>The difference between laws and ethical standards is that laws</w:t>
      </w:r>
    </w:p>
    <w:p w:rsidR="00B0678E" w:rsidRPr="005A7438" w:rsidRDefault="00B0678E" w:rsidP="00B0678E">
      <w:pPr>
        <w:numPr>
          <w:ilvl w:val="1"/>
          <w:numId w:val="5"/>
        </w:numPr>
        <w:tabs>
          <w:tab w:val="clear" w:pos="1080"/>
          <w:tab w:val="num" w:pos="720"/>
        </w:tabs>
        <w:ind w:left="720"/>
        <w:rPr>
          <w:sz w:val="24"/>
          <w:szCs w:val="24"/>
        </w:rPr>
      </w:pPr>
      <w:r w:rsidRPr="005A7438">
        <w:rPr>
          <w:sz w:val="24"/>
          <w:szCs w:val="24"/>
        </w:rPr>
        <w:t>are more prescriptive.</w:t>
      </w:r>
    </w:p>
    <w:p w:rsidR="00B0678E" w:rsidRPr="005A7438" w:rsidRDefault="00B0678E" w:rsidP="00B0678E">
      <w:pPr>
        <w:numPr>
          <w:ilvl w:val="1"/>
          <w:numId w:val="5"/>
        </w:numPr>
        <w:tabs>
          <w:tab w:val="clear" w:pos="1080"/>
          <w:tab w:val="num" w:pos="720"/>
        </w:tabs>
        <w:ind w:left="720"/>
        <w:rPr>
          <w:sz w:val="24"/>
          <w:szCs w:val="24"/>
        </w:rPr>
      </w:pPr>
      <w:r w:rsidRPr="005A7438">
        <w:rPr>
          <w:sz w:val="24"/>
          <w:szCs w:val="24"/>
        </w:rPr>
        <w:t>dictate minimum standards of behavior.</w:t>
      </w:r>
    </w:p>
    <w:p w:rsidR="00B0678E" w:rsidRPr="005A7438" w:rsidRDefault="00B0678E" w:rsidP="00B0678E">
      <w:pPr>
        <w:numPr>
          <w:ilvl w:val="1"/>
          <w:numId w:val="5"/>
        </w:numPr>
        <w:tabs>
          <w:tab w:val="clear" w:pos="1080"/>
          <w:tab w:val="num" w:pos="720"/>
        </w:tabs>
        <w:ind w:left="720"/>
        <w:rPr>
          <w:sz w:val="24"/>
          <w:szCs w:val="24"/>
        </w:rPr>
      </w:pPr>
      <w:r w:rsidRPr="005A7438">
        <w:rPr>
          <w:sz w:val="24"/>
          <w:szCs w:val="24"/>
        </w:rPr>
        <w:t>carry penalties for failure to comply.</w:t>
      </w:r>
    </w:p>
    <w:p w:rsidR="00B0678E" w:rsidRPr="005A7438" w:rsidRDefault="00B0678E" w:rsidP="00B0678E">
      <w:pPr>
        <w:numPr>
          <w:ilvl w:val="1"/>
          <w:numId w:val="5"/>
        </w:numPr>
        <w:tabs>
          <w:tab w:val="clear" w:pos="1080"/>
          <w:tab w:val="num" w:pos="720"/>
        </w:tabs>
        <w:ind w:left="720"/>
        <w:rPr>
          <w:sz w:val="24"/>
          <w:szCs w:val="24"/>
        </w:rPr>
      </w:pPr>
      <w:proofErr w:type="gramStart"/>
      <w:r w:rsidRPr="005A7438">
        <w:rPr>
          <w:sz w:val="24"/>
          <w:szCs w:val="24"/>
        </w:rPr>
        <w:t>All of</w:t>
      </w:r>
      <w:proofErr w:type="gramEnd"/>
      <w:r w:rsidRPr="005A7438">
        <w:rPr>
          <w:sz w:val="24"/>
          <w:szCs w:val="24"/>
        </w:rPr>
        <w:t xml:space="preserve"> the above.</w:t>
      </w:r>
    </w:p>
    <w:p w:rsidR="00B0678E" w:rsidRPr="005E163F" w:rsidRDefault="00B0678E" w:rsidP="00B0678E">
      <w:pPr>
        <w:rPr>
          <w:sz w:val="24"/>
          <w:szCs w:val="24"/>
        </w:rPr>
      </w:pPr>
    </w:p>
    <w:p w:rsidR="00B0678E" w:rsidRPr="005A7438" w:rsidRDefault="00B0678E" w:rsidP="00B0678E">
      <w:pPr>
        <w:numPr>
          <w:ilvl w:val="0"/>
          <w:numId w:val="5"/>
        </w:numPr>
        <w:rPr>
          <w:sz w:val="24"/>
          <w:szCs w:val="24"/>
        </w:rPr>
      </w:pPr>
      <w:r w:rsidRPr="005A7438">
        <w:rPr>
          <w:sz w:val="24"/>
          <w:szCs w:val="24"/>
        </w:rPr>
        <w:t>__________ are those which leaders try to attain at the highest standards and think about as their actions impact members.</w:t>
      </w:r>
    </w:p>
    <w:p w:rsidR="00B0678E" w:rsidRPr="005A7438" w:rsidRDefault="00B0678E" w:rsidP="00B0678E">
      <w:pPr>
        <w:numPr>
          <w:ilvl w:val="1"/>
          <w:numId w:val="5"/>
        </w:numPr>
        <w:tabs>
          <w:tab w:val="clear" w:pos="1080"/>
          <w:tab w:val="left" w:pos="720"/>
        </w:tabs>
        <w:ind w:left="720"/>
        <w:rPr>
          <w:sz w:val="24"/>
          <w:szCs w:val="24"/>
        </w:rPr>
      </w:pPr>
      <w:r w:rsidRPr="005A7438">
        <w:rPr>
          <w:sz w:val="24"/>
          <w:szCs w:val="24"/>
        </w:rPr>
        <w:t>Mandatory ethics</w:t>
      </w:r>
    </w:p>
    <w:p w:rsidR="00B0678E" w:rsidRPr="005A7438" w:rsidRDefault="00B0678E" w:rsidP="00B0678E">
      <w:pPr>
        <w:numPr>
          <w:ilvl w:val="1"/>
          <w:numId w:val="5"/>
        </w:numPr>
        <w:tabs>
          <w:tab w:val="clear" w:pos="1080"/>
          <w:tab w:val="left" w:pos="720"/>
        </w:tabs>
        <w:ind w:left="720"/>
        <w:rPr>
          <w:sz w:val="24"/>
          <w:szCs w:val="24"/>
        </w:rPr>
      </w:pPr>
      <w:r w:rsidRPr="005A7438">
        <w:rPr>
          <w:sz w:val="24"/>
          <w:szCs w:val="24"/>
        </w:rPr>
        <w:t>Aspirational ethics</w:t>
      </w:r>
    </w:p>
    <w:p w:rsidR="00B0678E" w:rsidRPr="005A7438" w:rsidRDefault="00B0678E" w:rsidP="00B0678E">
      <w:pPr>
        <w:numPr>
          <w:ilvl w:val="1"/>
          <w:numId w:val="5"/>
        </w:numPr>
        <w:tabs>
          <w:tab w:val="clear" w:pos="1080"/>
          <w:tab w:val="left" w:pos="720"/>
        </w:tabs>
        <w:ind w:left="720"/>
        <w:rPr>
          <w:sz w:val="24"/>
          <w:szCs w:val="24"/>
        </w:rPr>
      </w:pPr>
      <w:proofErr w:type="spellStart"/>
      <w:r w:rsidRPr="005A7438">
        <w:rPr>
          <w:sz w:val="24"/>
          <w:szCs w:val="24"/>
        </w:rPr>
        <w:t>Nonmalificent</w:t>
      </w:r>
      <w:proofErr w:type="spellEnd"/>
      <w:r w:rsidRPr="005A7438">
        <w:rPr>
          <w:sz w:val="24"/>
          <w:szCs w:val="24"/>
        </w:rPr>
        <w:t xml:space="preserve"> ethics</w:t>
      </w:r>
    </w:p>
    <w:p w:rsidR="00B0678E" w:rsidRPr="005A7438" w:rsidRDefault="00B0678E" w:rsidP="00B0678E">
      <w:pPr>
        <w:numPr>
          <w:ilvl w:val="1"/>
          <w:numId w:val="5"/>
        </w:numPr>
        <w:tabs>
          <w:tab w:val="clear" w:pos="1080"/>
          <w:tab w:val="left" w:pos="720"/>
        </w:tabs>
        <w:ind w:left="720"/>
        <w:rPr>
          <w:sz w:val="24"/>
          <w:szCs w:val="24"/>
        </w:rPr>
      </w:pPr>
      <w:r w:rsidRPr="005A7438">
        <w:rPr>
          <w:sz w:val="24"/>
          <w:szCs w:val="24"/>
        </w:rPr>
        <w:t>Beneficent ethics</w:t>
      </w:r>
    </w:p>
    <w:p w:rsidR="00B0678E" w:rsidRPr="005E163F" w:rsidRDefault="00B0678E" w:rsidP="00B0678E">
      <w:pPr>
        <w:rPr>
          <w:sz w:val="24"/>
          <w:szCs w:val="24"/>
        </w:rPr>
      </w:pPr>
    </w:p>
    <w:p w:rsidR="00B0678E" w:rsidRPr="005E163F" w:rsidRDefault="00B0678E" w:rsidP="00B0678E">
      <w:pPr>
        <w:numPr>
          <w:ilvl w:val="0"/>
          <w:numId w:val="5"/>
        </w:numPr>
        <w:rPr>
          <w:sz w:val="24"/>
          <w:szCs w:val="24"/>
        </w:rPr>
      </w:pPr>
      <w:r w:rsidRPr="005E163F">
        <w:rPr>
          <w:sz w:val="24"/>
          <w:szCs w:val="24"/>
        </w:rPr>
        <w:t>__________ is NOT a moral principle named by Forester-Miller and Davis (2002).</w:t>
      </w:r>
    </w:p>
    <w:p w:rsidR="00B0678E" w:rsidRPr="005A7438" w:rsidRDefault="00B0678E" w:rsidP="00B0678E">
      <w:pPr>
        <w:pStyle w:val="Heading2"/>
        <w:numPr>
          <w:ilvl w:val="1"/>
          <w:numId w:val="3"/>
        </w:numPr>
        <w:tabs>
          <w:tab w:val="clear" w:pos="1080"/>
          <w:tab w:val="num" w:pos="720"/>
        </w:tabs>
        <w:ind w:hanging="360"/>
        <w:rPr>
          <w:b w:val="0"/>
          <w:i w:val="0"/>
        </w:rPr>
      </w:pPr>
      <w:r w:rsidRPr="005A7438">
        <w:rPr>
          <w:b w:val="0"/>
          <w:i w:val="0"/>
        </w:rPr>
        <w:t>Autonomy</w:t>
      </w:r>
    </w:p>
    <w:p w:rsidR="00B0678E" w:rsidRPr="005A7438" w:rsidRDefault="00B0678E" w:rsidP="00B0678E">
      <w:pPr>
        <w:pStyle w:val="Heading2"/>
        <w:tabs>
          <w:tab w:val="clear" w:pos="1080"/>
          <w:tab w:val="num" w:pos="720"/>
        </w:tabs>
        <w:ind w:hanging="360"/>
        <w:rPr>
          <w:b w:val="0"/>
          <w:i w:val="0"/>
        </w:rPr>
      </w:pPr>
      <w:r w:rsidRPr="005A7438">
        <w:rPr>
          <w:b w:val="0"/>
          <w:i w:val="0"/>
        </w:rPr>
        <w:t>Confidentiality</w:t>
      </w:r>
    </w:p>
    <w:p w:rsidR="00B0678E" w:rsidRPr="005A7438" w:rsidRDefault="00B0678E" w:rsidP="00B0678E">
      <w:pPr>
        <w:pStyle w:val="Heading2"/>
        <w:tabs>
          <w:tab w:val="clear" w:pos="1080"/>
          <w:tab w:val="num" w:pos="720"/>
        </w:tabs>
        <w:ind w:hanging="360"/>
        <w:rPr>
          <w:b w:val="0"/>
          <w:i w:val="0"/>
        </w:rPr>
      </w:pPr>
      <w:r w:rsidRPr="005A7438">
        <w:rPr>
          <w:b w:val="0"/>
          <w:i w:val="0"/>
        </w:rPr>
        <w:t>Justice</w:t>
      </w:r>
    </w:p>
    <w:p w:rsidR="00B0678E" w:rsidRPr="005A7438" w:rsidRDefault="00B0678E" w:rsidP="00B0678E">
      <w:pPr>
        <w:pStyle w:val="Heading2"/>
        <w:tabs>
          <w:tab w:val="clear" w:pos="1080"/>
          <w:tab w:val="num" w:pos="720"/>
        </w:tabs>
        <w:ind w:hanging="360"/>
        <w:rPr>
          <w:b w:val="0"/>
          <w:i w:val="0"/>
        </w:rPr>
      </w:pPr>
      <w:r w:rsidRPr="005A7438">
        <w:rPr>
          <w:b w:val="0"/>
          <w:i w:val="0"/>
        </w:rPr>
        <w:t>Fidelity</w:t>
      </w:r>
    </w:p>
    <w:p w:rsidR="00B0678E" w:rsidRPr="005E163F" w:rsidRDefault="00B0678E" w:rsidP="00B0678E">
      <w:pPr>
        <w:rPr>
          <w:sz w:val="24"/>
          <w:szCs w:val="24"/>
        </w:rPr>
      </w:pPr>
    </w:p>
    <w:p w:rsidR="00B0678E" w:rsidRPr="005E163F" w:rsidRDefault="00B0678E" w:rsidP="00B0678E">
      <w:pPr>
        <w:numPr>
          <w:ilvl w:val="0"/>
          <w:numId w:val="5"/>
        </w:numPr>
        <w:rPr>
          <w:sz w:val="24"/>
          <w:szCs w:val="24"/>
        </w:rPr>
      </w:pPr>
      <w:r w:rsidRPr="005E163F">
        <w:rPr>
          <w:sz w:val="24"/>
          <w:szCs w:val="24"/>
        </w:rPr>
        <w:t xml:space="preserve">Which of the following is a purpose of the </w:t>
      </w:r>
      <w:r w:rsidRPr="005E163F">
        <w:rPr>
          <w:i/>
          <w:sz w:val="24"/>
          <w:szCs w:val="24"/>
        </w:rPr>
        <w:t>ACA Code of Ethics</w:t>
      </w:r>
      <w:r w:rsidRPr="005E163F">
        <w:rPr>
          <w:sz w:val="24"/>
          <w:szCs w:val="24"/>
        </w:rPr>
        <w:t>?</w:t>
      </w:r>
    </w:p>
    <w:p w:rsidR="00B0678E" w:rsidRPr="005A7438" w:rsidRDefault="00B0678E" w:rsidP="00B0678E">
      <w:pPr>
        <w:pStyle w:val="Heading2"/>
        <w:numPr>
          <w:ilvl w:val="1"/>
          <w:numId w:val="5"/>
        </w:numPr>
        <w:tabs>
          <w:tab w:val="clear" w:pos="1080"/>
          <w:tab w:val="num" w:pos="0"/>
          <w:tab w:val="num" w:pos="720"/>
        </w:tabs>
        <w:ind w:left="720"/>
        <w:rPr>
          <w:b w:val="0"/>
          <w:i w:val="0"/>
        </w:rPr>
      </w:pPr>
      <w:r w:rsidRPr="005A7438">
        <w:rPr>
          <w:b w:val="0"/>
          <w:i w:val="0"/>
        </w:rPr>
        <w:t>Clarify the nature of ethical responsibilities</w:t>
      </w:r>
    </w:p>
    <w:p w:rsidR="00B0678E" w:rsidRPr="005A7438" w:rsidRDefault="00B0678E" w:rsidP="00B0678E">
      <w:pPr>
        <w:pStyle w:val="Heading2"/>
        <w:numPr>
          <w:ilvl w:val="1"/>
          <w:numId w:val="5"/>
        </w:numPr>
        <w:tabs>
          <w:tab w:val="clear" w:pos="1080"/>
          <w:tab w:val="num" w:pos="0"/>
        </w:tabs>
        <w:ind w:left="720"/>
        <w:rPr>
          <w:b w:val="0"/>
          <w:i w:val="0"/>
        </w:rPr>
      </w:pPr>
      <w:r w:rsidRPr="005A7438">
        <w:rPr>
          <w:b w:val="0"/>
          <w:i w:val="0"/>
        </w:rPr>
        <w:t>Support the mission of the association</w:t>
      </w:r>
    </w:p>
    <w:p w:rsidR="00B0678E" w:rsidRPr="005A7438" w:rsidRDefault="00B0678E" w:rsidP="00B0678E">
      <w:pPr>
        <w:pStyle w:val="Heading2"/>
        <w:numPr>
          <w:ilvl w:val="1"/>
          <w:numId w:val="5"/>
        </w:numPr>
        <w:tabs>
          <w:tab w:val="clear" w:pos="1080"/>
          <w:tab w:val="num" w:pos="0"/>
        </w:tabs>
        <w:ind w:left="720"/>
        <w:rPr>
          <w:b w:val="0"/>
          <w:i w:val="0"/>
        </w:rPr>
      </w:pPr>
      <w:r w:rsidRPr="005A7438">
        <w:rPr>
          <w:b w:val="0"/>
          <w:i w:val="0"/>
        </w:rPr>
        <w:t>Assist members in constructing a professional course of action</w:t>
      </w:r>
    </w:p>
    <w:p w:rsidR="00B0678E" w:rsidRPr="005A7438" w:rsidRDefault="00B0678E" w:rsidP="00B0678E">
      <w:pPr>
        <w:pStyle w:val="Heading2"/>
        <w:numPr>
          <w:ilvl w:val="1"/>
          <w:numId w:val="5"/>
        </w:numPr>
        <w:tabs>
          <w:tab w:val="clear" w:pos="1080"/>
          <w:tab w:val="num" w:pos="0"/>
        </w:tabs>
        <w:ind w:left="720"/>
        <w:rPr>
          <w:b w:val="0"/>
          <w:i w:val="0"/>
        </w:rPr>
      </w:pPr>
      <w:proofErr w:type="gramStart"/>
      <w:r w:rsidRPr="005A7438">
        <w:rPr>
          <w:b w:val="0"/>
          <w:i w:val="0"/>
        </w:rPr>
        <w:t>All of</w:t>
      </w:r>
      <w:proofErr w:type="gramEnd"/>
      <w:r w:rsidRPr="005A7438">
        <w:rPr>
          <w:b w:val="0"/>
          <w:i w:val="0"/>
        </w:rPr>
        <w:t xml:space="preserve"> the above.</w:t>
      </w:r>
    </w:p>
    <w:p w:rsidR="00B0678E" w:rsidRPr="005E163F" w:rsidRDefault="00B0678E" w:rsidP="00B0678E">
      <w:pPr>
        <w:rPr>
          <w:sz w:val="24"/>
          <w:szCs w:val="24"/>
        </w:rPr>
      </w:pPr>
    </w:p>
    <w:p w:rsidR="00B0678E" w:rsidRPr="005E163F" w:rsidRDefault="00B0678E" w:rsidP="00B0678E">
      <w:pPr>
        <w:numPr>
          <w:ilvl w:val="0"/>
          <w:numId w:val="5"/>
        </w:numPr>
        <w:rPr>
          <w:sz w:val="24"/>
          <w:szCs w:val="24"/>
        </w:rPr>
      </w:pPr>
      <w:r w:rsidRPr="005E163F">
        <w:rPr>
          <w:sz w:val="24"/>
          <w:szCs w:val="24"/>
        </w:rPr>
        <w:t xml:space="preserve">__________ </w:t>
      </w:r>
      <w:proofErr w:type="gramStart"/>
      <w:r w:rsidRPr="005E163F">
        <w:rPr>
          <w:sz w:val="24"/>
          <w:szCs w:val="24"/>
        </w:rPr>
        <w:t>is</w:t>
      </w:r>
      <w:proofErr w:type="gramEnd"/>
      <w:r w:rsidRPr="005E163F">
        <w:rPr>
          <w:sz w:val="24"/>
          <w:szCs w:val="24"/>
        </w:rPr>
        <w:t xml:space="preserve"> NOT one of the eight divisions of the </w:t>
      </w:r>
      <w:r w:rsidRPr="005E163F">
        <w:rPr>
          <w:i/>
          <w:sz w:val="24"/>
          <w:szCs w:val="24"/>
        </w:rPr>
        <w:t>ACA Code of Ethics</w:t>
      </w:r>
      <w:r w:rsidRPr="005E163F">
        <w:rPr>
          <w:sz w:val="24"/>
          <w:szCs w:val="24"/>
        </w:rPr>
        <w:t>?</w:t>
      </w:r>
    </w:p>
    <w:p w:rsidR="00B0678E" w:rsidRPr="005A7438" w:rsidRDefault="00B0678E" w:rsidP="00B0678E">
      <w:pPr>
        <w:pStyle w:val="Heading2"/>
        <w:numPr>
          <w:ilvl w:val="1"/>
          <w:numId w:val="5"/>
        </w:numPr>
        <w:tabs>
          <w:tab w:val="clear" w:pos="1080"/>
          <w:tab w:val="num" w:pos="720"/>
        </w:tabs>
        <w:ind w:left="720"/>
        <w:rPr>
          <w:b w:val="0"/>
          <w:i w:val="0"/>
        </w:rPr>
      </w:pPr>
      <w:r w:rsidRPr="005A7438">
        <w:rPr>
          <w:b w:val="0"/>
          <w:i w:val="0"/>
        </w:rPr>
        <w:t>Coordination and Collaboration</w:t>
      </w:r>
    </w:p>
    <w:p w:rsidR="00B0678E" w:rsidRPr="005A7438" w:rsidRDefault="00B0678E" w:rsidP="00B0678E">
      <w:pPr>
        <w:pStyle w:val="Heading2"/>
        <w:numPr>
          <w:ilvl w:val="1"/>
          <w:numId w:val="5"/>
        </w:numPr>
        <w:ind w:left="720"/>
        <w:rPr>
          <w:b w:val="0"/>
          <w:i w:val="0"/>
        </w:rPr>
      </w:pPr>
      <w:r w:rsidRPr="005A7438">
        <w:rPr>
          <w:b w:val="0"/>
          <w:i w:val="0"/>
        </w:rPr>
        <w:t>Relationships with Other Professionals</w:t>
      </w:r>
    </w:p>
    <w:p w:rsidR="00B0678E" w:rsidRPr="005A7438" w:rsidRDefault="00B0678E" w:rsidP="00B0678E">
      <w:pPr>
        <w:pStyle w:val="Heading2"/>
        <w:numPr>
          <w:ilvl w:val="1"/>
          <w:numId w:val="5"/>
        </w:numPr>
        <w:ind w:left="720"/>
        <w:rPr>
          <w:b w:val="0"/>
          <w:i w:val="0"/>
        </w:rPr>
      </w:pPr>
      <w:r w:rsidRPr="005A7438">
        <w:rPr>
          <w:b w:val="0"/>
          <w:i w:val="0"/>
        </w:rPr>
        <w:t>Research and Publication</w:t>
      </w:r>
    </w:p>
    <w:p w:rsidR="00B0678E" w:rsidRPr="005A7438" w:rsidRDefault="00B0678E" w:rsidP="00B0678E">
      <w:pPr>
        <w:pStyle w:val="Heading2"/>
        <w:numPr>
          <w:ilvl w:val="1"/>
          <w:numId w:val="5"/>
        </w:numPr>
        <w:ind w:left="720"/>
        <w:rPr>
          <w:b w:val="0"/>
          <w:i w:val="0"/>
        </w:rPr>
      </w:pPr>
      <w:r w:rsidRPr="005A7438">
        <w:rPr>
          <w:b w:val="0"/>
          <w:i w:val="0"/>
        </w:rPr>
        <w:t>The Counseling Relationship</w:t>
      </w:r>
    </w:p>
    <w:p w:rsidR="00B0678E" w:rsidRDefault="00B0678E" w:rsidP="00B0678E">
      <w:pPr>
        <w:ind w:left="360"/>
        <w:rPr>
          <w:sz w:val="24"/>
          <w:szCs w:val="24"/>
        </w:rPr>
      </w:pPr>
    </w:p>
    <w:p w:rsidR="00B0678E" w:rsidRPr="005E163F" w:rsidRDefault="00B0678E" w:rsidP="00B0678E">
      <w:pPr>
        <w:numPr>
          <w:ilvl w:val="0"/>
          <w:numId w:val="5"/>
        </w:numPr>
        <w:rPr>
          <w:sz w:val="24"/>
          <w:szCs w:val="24"/>
        </w:rPr>
      </w:pPr>
      <w:r>
        <w:rPr>
          <w:sz w:val="24"/>
          <w:szCs w:val="24"/>
        </w:rPr>
        <w:br w:type="page"/>
      </w:r>
      <w:r>
        <w:rPr>
          <w:sz w:val="24"/>
          <w:szCs w:val="24"/>
        </w:rPr>
        <w:lastRenderedPageBreak/>
        <w:t>T</w:t>
      </w:r>
      <w:r w:rsidRPr="005E163F">
        <w:rPr>
          <w:sz w:val="24"/>
          <w:szCs w:val="24"/>
        </w:rPr>
        <w:t xml:space="preserve">he </w:t>
      </w:r>
      <w:r w:rsidRPr="005E163F">
        <w:rPr>
          <w:i/>
          <w:sz w:val="24"/>
          <w:szCs w:val="24"/>
        </w:rPr>
        <w:t>ACA Code of Ethics</w:t>
      </w:r>
      <w:r w:rsidRPr="005E163F">
        <w:rPr>
          <w:sz w:val="24"/>
          <w:szCs w:val="24"/>
        </w:rPr>
        <w:t xml:space="preserve"> </w:t>
      </w:r>
      <w:r>
        <w:rPr>
          <w:sz w:val="24"/>
          <w:szCs w:val="24"/>
        </w:rPr>
        <w:t>includes</w:t>
      </w:r>
    </w:p>
    <w:p w:rsidR="00B0678E" w:rsidRPr="005A7438" w:rsidRDefault="00B0678E" w:rsidP="00B0678E">
      <w:pPr>
        <w:pStyle w:val="Heading2"/>
        <w:numPr>
          <w:ilvl w:val="1"/>
          <w:numId w:val="5"/>
        </w:numPr>
        <w:tabs>
          <w:tab w:val="clear" w:pos="1080"/>
          <w:tab w:val="num" w:pos="720"/>
        </w:tabs>
        <w:ind w:left="720"/>
        <w:rPr>
          <w:b w:val="0"/>
          <w:i w:val="0"/>
        </w:rPr>
      </w:pPr>
      <w:r w:rsidRPr="005A7438">
        <w:rPr>
          <w:b w:val="0"/>
          <w:i w:val="0"/>
        </w:rPr>
        <w:t>an index of terms.</w:t>
      </w:r>
    </w:p>
    <w:p w:rsidR="00B0678E" w:rsidRPr="005A7438" w:rsidRDefault="00B0678E" w:rsidP="00B0678E">
      <w:pPr>
        <w:pStyle w:val="Heading2"/>
        <w:numPr>
          <w:ilvl w:val="1"/>
          <w:numId w:val="5"/>
        </w:numPr>
        <w:ind w:left="720"/>
        <w:rPr>
          <w:b w:val="0"/>
          <w:i w:val="0"/>
        </w:rPr>
      </w:pPr>
      <w:r>
        <w:rPr>
          <w:b w:val="0"/>
          <w:i w:val="0"/>
        </w:rPr>
        <w:t>an Editorial</w:t>
      </w:r>
      <w:r w:rsidRPr="005A7438">
        <w:rPr>
          <w:b w:val="0"/>
          <w:i w:val="0"/>
        </w:rPr>
        <w:t xml:space="preserve"> section.</w:t>
      </w:r>
    </w:p>
    <w:p w:rsidR="00B0678E" w:rsidRPr="005A7438" w:rsidRDefault="00B0678E" w:rsidP="00B0678E">
      <w:pPr>
        <w:pStyle w:val="Heading2"/>
        <w:numPr>
          <w:ilvl w:val="1"/>
          <w:numId w:val="5"/>
        </w:numPr>
        <w:ind w:left="720"/>
        <w:rPr>
          <w:b w:val="0"/>
          <w:i w:val="0"/>
        </w:rPr>
      </w:pPr>
      <w:r w:rsidRPr="005A7438">
        <w:rPr>
          <w:b w:val="0"/>
          <w:i w:val="0"/>
        </w:rPr>
        <w:t>the infusion of multicultural issues.</w:t>
      </w:r>
    </w:p>
    <w:p w:rsidR="00B0678E" w:rsidRPr="005A7438" w:rsidRDefault="00B0678E" w:rsidP="00B0678E">
      <w:pPr>
        <w:pStyle w:val="Heading2"/>
        <w:numPr>
          <w:ilvl w:val="1"/>
          <w:numId w:val="5"/>
        </w:numPr>
        <w:ind w:left="720"/>
        <w:rPr>
          <w:b w:val="0"/>
          <w:i w:val="0"/>
        </w:rPr>
      </w:pPr>
      <w:r w:rsidRPr="005A7438">
        <w:rPr>
          <w:b w:val="0"/>
          <w:i w:val="0"/>
        </w:rPr>
        <w:t>a section for addressing issues in a school setting.</w:t>
      </w:r>
    </w:p>
    <w:p w:rsidR="00B0678E" w:rsidRPr="005A7438" w:rsidRDefault="00B0678E" w:rsidP="00B0678E">
      <w:pPr>
        <w:rPr>
          <w:sz w:val="24"/>
          <w:szCs w:val="24"/>
        </w:rPr>
      </w:pPr>
    </w:p>
    <w:p w:rsidR="00B0678E" w:rsidRPr="005A7438" w:rsidRDefault="00B0678E" w:rsidP="00B0678E">
      <w:pPr>
        <w:numPr>
          <w:ilvl w:val="0"/>
          <w:numId w:val="5"/>
        </w:numPr>
        <w:rPr>
          <w:sz w:val="24"/>
          <w:szCs w:val="24"/>
        </w:rPr>
      </w:pPr>
      <w:r w:rsidRPr="005A7438">
        <w:rPr>
          <w:sz w:val="24"/>
          <w:szCs w:val="24"/>
        </w:rPr>
        <w:t xml:space="preserve">The </w:t>
      </w:r>
      <w:r w:rsidRPr="00B07B47">
        <w:rPr>
          <w:i/>
          <w:sz w:val="24"/>
          <w:szCs w:val="24"/>
        </w:rPr>
        <w:t>ACA Code of Ethics</w:t>
      </w:r>
      <w:r w:rsidRPr="005A7438">
        <w:rPr>
          <w:sz w:val="24"/>
          <w:szCs w:val="24"/>
        </w:rPr>
        <w:t xml:space="preserve"> applies to counseling</w:t>
      </w:r>
    </w:p>
    <w:p w:rsidR="00B0678E" w:rsidRPr="005A7438" w:rsidRDefault="00B0678E" w:rsidP="00B0678E">
      <w:pPr>
        <w:pStyle w:val="Heading2"/>
        <w:numPr>
          <w:ilvl w:val="1"/>
          <w:numId w:val="5"/>
        </w:numPr>
        <w:tabs>
          <w:tab w:val="clear" w:pos="1080"/>
          <w:tab w:val="num" w:pos="720"/>
        </w:tabs>
        <w:ind w:left="720"/>
        <w:rPr>
          <w:b w:val="0"/>
          <w:i w:val="0"/>
        </w:rPr>
      </w:pPr>
      <w:r w:rsidRPr="005A7438">
        <w:rPr>
          <w:b w:val="0"/>
          <w:i w:val="0"/>
        </w:rPr>
        <w:t>children.</w:t>
      </w:r>
    </w:p>
    <w:p w:rsidR="00B0678E" w:rsidRPr="005A7438" w:rsidRDefault="00B0678E" w:rsidP="00B0678E">
      <w:pPr>
        <w:pStyle w:val="Heading2"/>
        <w:numPr>
          <w:ilvl w:val="1"/>
          <w:numId w:val="5"/>
        </w:numPr>
        <w:ind w:left="720"/>
        <w:rPr>
          <w:b w:val="0"/>
          <w:i w:val="0"/>
        </w:rPr>
      </w:pPr>
      <w:r w:rsidRPr="005A7438">
        <w:rPr>
          <w:b w:val="0"/>
          <w:i w:val="0"/>
        </w:rPr>
        <w:t>adults.</w:t>
      </w:r>
    </w:p>
    <w:p w:rsidR="00B0678E" w:rsidRPr="005A7438" w:rsidRDefault="00B0678E" w:rsidP="00B0678E">
      <w:pPr>
        <w:pStyle w:val="Heading2"/>
        <w:numPr>
          <w:ilvl w:val="1"/>
          <w:numId w:val="5"/>
        </w:numPr>
        <w:ind w:left="720"/>
        <w:rPr>
          <w:b w:val="0"/>
          <w:i w:val="0"/>
        </w:rPr>
      </w:pPr>
      <w:r w:rsidRPr="005A7438">
        <w:rPr>
          <w:b w:val="0"/>
          <w:i w:val="0"/>
        </w:rPr>
        <w:t>married couples.</w:t>
      </w:r>
    </w:p>
    <w:p w:rsidR="00B0678E" w:rsidRDefault="00B0678E" w:rsidP="00B0678E">
      <w:pPr>
        <w:pStyle w:val="Heading2"/>
        <w:numPr>
          <w:ilvl w:val="1"/>
          <w:numId w:val="5"/>
        </w:numPr>
        <w:ind w:left="720"/>
      </w:pPr>
      <w:r w:rsidRPr="005A7438">
        <w:rPr>
          <w:b w:val="0"/>
          <w:i w:val="0"/>
        </w:rPr>
        <w:t>all populations and settings</w:t>
      </w:r>
      <w:r w:rsidRPr="005E163F">
        <w:t>.</w:t>
      </w:r>
    </w:p>
    <w:p w:rsidR="00B0678E" w:rsidRPr="005E163F" w:rsidRDefault="00B0678E" w:rsidP="00B0678E">
      <w:pPr>
        <w:tabs>
          <w:tab w:val="num" w:pos="720"/>
          <w:tab w:val="num" w:pos="1440"/>
        </w:tabs>
        <w:ind w:left="360" w:hanging="360"/>
        <w:rPr>
          <w:sz w:val="24"/>
          <w:szCs w:val="24"/>
        </w:rPr>
      </w:pPr>
    </w:p>
    <w:p w:rsidR="00B0678E" w:rsidRPr="005E163F" w:rsidRDefault="00B0678E" w:rsidP="00B0678E">
      <w:pPr>
        <w:numPr>
          <w:ilvl w:val="0"/>
          <w:numId w:val="5"/>
        </w:numPr>
        <w:rPr>
          <w:sz w:val="24"/>
          <w:szCs w:val="24"/>
        </w:rPr>
      </w:pPr>
      <w:r w:rsidRPr="005E163F">
        <w:rPr>
          <w:sz w:val="24"/>
          <w:szCs w:val="24"/>
        </w:rPr>
        <w:t>__________ is the cornerstone of all counseling.</w:t>
      </w:r>
    </w:p>
    <w:p w:rsidR="00B0678E" w:rsidRPr="005A7438" w:rsidRDefault="00B0678E" w:rsidP="00B0678E">
      <w:pPr>
        <w:pStyle w:val="Heading2"/>
        <w:numPr>
          <w:ilvl w:val="1"/>
          <w:numId w:val="5"/>
        </w:numPr>
        <w:tabs>
          <w:tab w:val="clear" w:pos="1080"/>
          <w:tab w:val="num" w:pos="720"/>
        </w:tabs>
        <w:ind w:left="720"/>
        <w:rPr>
          <w:b w:val="0"/>
          <w:i w:val="0"/>
        </w:rPr>
      </w:pPr>
      <w:r w:rsidRPr="005A7438">
        <w:rPr>
          <w:b w:val="0"/>
          <w:i w:val="0"/>
        </w:rPr>
        <w:t>Trust</w:t>
      </w:r>
    </w:p>
    <w:p w:rsidR="00B0678E" w:rsidRPr="005A7438" w:rsidRDefault="00B0678E" w:rsidP="00B0678E">
      <w:pPr>
        <w:pStyle w:val="Heading2"/>
        <w:numPr>
          <w:ilvl w:val="1"/>
          <w:numId w:val="5"/>
        </w:numPr>
        <w:ind w:left="720"/>
        <w:rPr>
          <w:b w:val="0"/>
          <w:i w:val="0"/>
        </w:rPr>
      </w:pPr>
      <w:r w:rsidRPr="005A7438">
        <w:rPr>
          <w:b w:val="0"/>
          <w:i w:val="0"/>
        </w:rPr>
        <w:t>Confidentiality</w:t>
      </w:r>
    </w:p>
    <w:p w:rsidR="00B0678E" w:rsidRPr="005A7438" w:rsidRDefault="00B0678E" w:rsidP="00B0678E">
      <w:pPr>
        <w:pStyle w:val="Heading2"/>
        <w:numPr>
          <w:ilvl w:val="1"/>
          <w:numId w:val="5"/>
        </w:numPr>
        <w:ind w:left="720"/>
        <w:rPr>
          <w:b w:val="0"/>
          <w:i w:val="0"/>
        </w:rPr>
      </w:pPr>
      <w:r w:rsidRPr="005A7438">
        <w:rPr>
          <w:b w:val="0"/>
          <w:i w:val="0"/>
        </w:rPr>
        <w:t>Counselor competence</w:t>
      </w:r>
    </w:p>
    <w:p w:rsidR="00B0678E" w:rsidRPr="005A7438" w:rsidRDefault="00B0678E" w:rsidP="00B0678E">
      <w:pPr>
        <w:pStyle w:val="Heading2"/>
        <w:numPr>
          <w:ilvl w:val="1"/>
          <w:numId w:val="5"/>
        </w:numPr>
        <w:ind w:left="720"/>
        <w:rPr>
          <w:b w:val="0"/>
          <w:i w:val="0"/>
        </w:rPr>
      </w:pPr>
      <w:r w:rsidRPr="005A7438">
        <w:rPr>
          <w:b w:val="0"/>
          <w:i w:val="0"/>
        </w:rPr>
        <w:t>Informed consent</w:t>
      </w:r>
    </w:p>
    <w:p w:rsidR="00B0678E" w:rsidRPr="005E163F" w:rsidRDefault="00B0678E" w:rsidP="00B0678E">
      <w:pPr>
        <w:rPr>
          <w:sz w:val="24"/>
          <w:szCs w:val="24"/>
        </w:rPr>
      </w:pPr>
    </w:p>
    <w:p w:rsidR="00B0678E" w:rsidRPr="005E163F" w:rsidRDefault="00B0678E" w:rsidP="00B0678E">
      <w:pPr>
        <w:numPr>
          <w:ilvl w:val="0"/>
          <w:numId w:val="5"/>
        </w:numPr>
        <w:rPr>
          <w:sz w:val="24"/>
          <w:szCs w:val="24"/>
        </w:rPr>
      </w:pPr>
      <w:r w:rsidRPr="005E163F">
        <w:rPr>
          <w:sz w:val="24"/>
          <w:szCs w:val="24"/>
        </w:rPr>
        <w:t>When counseling minors, __________ confidentiality rights belong to the child, but __________ confidentiality rights belong to the parent.</w:t>
      </w:r>
    </w:p>
    <w:p w:rsidR="00B0678E" w:rsidRPr="005A7438" w:rsidRDefault="00B0678E" w:rsidP="00B0678E">
      <w:pPr>
        <w:pStyle w:val="Heading2"/>
        <w:numPr>
          <w:ilvl w:val="1"/>
          <w:numId w:val="5"/>
        </w:numPr>
        <w:tabs>
          <w:tab w:val="clear" w:pos="1080"/>
          <w:tab w:val="num" w:pos="720"/>
        </w:tabs>
        <w:ind w:left="720"/>
        <w:rPr>
          <w:b w:val="0"/>
          <w:i w:val="0"/>
        </w:rPr>
      </w:pPr>
      <w:r>
        <w:rPr>
          <w:b w:val="0"/>
          <w:i w:val="0"/>
        </w:rPr>
        <w:t>l</w:t>
      </w:r>
      <w:r w:rsidRPr="005A7438">
        <w:rPr>
          <w:b w:val="0"/>
          <w:i w:val="0"/>
        </w:rPr>
        <w:t>egal</w:t>
      </w:r>
      <w:r>
        <w:rPr>
          <w:b w:val="0"/>
          <w:i w:val="0"/>
        </w:rPr>
        <w:t>;</w:t>
      </w:r>
      <w:r w:rsidRPr="005A7438">
        <w:rPr>
          <w:b w:val="0"/>
          <w:i w:val="0"/>
        </w:rPr>
        <w:t xml:space="preserve"> ethical</w:t>
      </w:r>
    </w:p>
    <w:p w:rsidR="00B0678E" w:rsidRPr="005A7438" w:rsidRDefault="00B0678E" w:rsidP="00B0678E">
      <w:pPr>
        <w:pStyle w:val="Heading2"/>
        <w:numPr>
          <w:ilvl w:val="1"/>
          <w:numId w:val="5"/>
        </w:numPr>
        <w:tabs>
          <w:tab w:val="num" w:pos="720"/>
        </w:tabs>
        <w:ind w:left="720"/>
        <w:rPr>
          <w:b w:val="0"/>
          <w:i w:val="0"/>
        </w:rPr>
      </w:pPr>
      <w:r>
        <w:rPr>
          <w:b w:val="0"/>
          <w:i w:val="0"/>
        </w:rPr>
        <w:t>l</w:t>
      </w:r>
      <w:r w:rsidRPr="005A7438">
        <w:rPr>
          <w:b w:val="0"/>
          <w:i w:val="0"/>
        </w:rPr>
        <w:t>egal</w:t>
      </w:r>
      <w:r>
        <w:rPr>
          <w:b w:val="0"/>
          <w:i w:val="0"/>
        </w:rPr>
        <w:t>;</w:t>
      </w:r>
      <w:r w:rsidRPr="005A7438">
        <w:rPr>
          <w:b w:val="0"/>
          <w:i w:val="0"/>
        </w:rPr>
        <w:t xml:space="preserve"> legal</w:t>
      </w:r>
    </w:p>
    <w:p w:rsidR="00B0678E" w:rsidRPr="005A7438" w:rsidRDefault="00B0678E" w:rsidP="00B0678E">
      <w:pPr>
        <w:pStyle w:val="Heading2"/>
        <w:numPr>
          <w:ilvl w:val="1"/>
          <w:numId w:val="5"/>
        </w:numPr>
        <w:tabs>
          <w:tab w:val="num" w:pos="720"/>
        </w:tabs>
        <w:ind w:left="720"/>
        <w:rPr>
          <w:b w:val="0"/>
          <w:i w:val="0"/>
        </w:rPr>
      </w:pPr>
      <w:r>
        <w:rPr>
          <w:b w:val="0"/>
          <w:i w:val="0"/>
        </w:rPr>
        <w:t>e</w:t>
      </w:r>
      <w:r w:rsidRPr="005A7438">
        <w:rPr>
          <w:b w:val="0"/>
          <w:i w:val="0"/>
        </w:rPr>
        <w:t>thical</w:t>
      </w:r>
      <w:r>
        <w:rPr>
          <w:b w:val="0"/>
          <w:i w:val="0"/>
        </w:rPr>
        <w:t>;</w:t>
      </w:r>
      <w:r w:rsidRPr="005A7438">
        <w:rPr>
          <w:b w:val="0"/>
          <w:i w:val="0"/>
        </w:rPr>
        <w:t xml:space="preserve"> ethical</w:t>
      </w:r>
    </w:p>
    <w:p w:rsidR="00B0678E" w:rsidRPr="005A7438" w:rsidRDefault="00B0678E" w:rsidP="00B0678E">
      <w:pPr>
        <w:pStyle w:val="Heading2"/>
        <w:numPr>
          <w:ilvl w:val="1"/>
          <w:numId w:val="5"/>
        </w:numPr>
        <w:tabs>
          <w:tab w:val="num" w:pos="720"/>
        </w:tabs>
        <w:ind w:left="720"/>
        <w:rPr>
          <w:b w:val="0"/>
          <w:i w:val="0"/>
        </w:rPr>
      </w:pPr>
      <w:r>
        <w:rPr>
          <w:b w:val="0"/>
          <w:i w:val="0"/>
        </w:rPr>
        <w:t>ethical;</w:t>
      </w:r>
      <w:r w:rsidRPr="005A7438">
        <w:rPr>
          <w:b w:val="0"/>
          <w:i w:val="0"/>
        </w:rPr>
        <w:t xml:space="preserve"> legal</w:t>
      </w:r>
    </w:p>
    <w:p w:rsidR="00B0678E" w:rsidRPr="005E163F" w:rsidRDefault="00B0678E" w:rsidP="00B0678E">
      <w:pPr>
        <w:rPr>
          <w:sz w:val="24"/>
          <w:szCs w:val="24"/>
        </w:rPr>
      </w:pPr>
    </w:p>
    <w:p w:rsidR="00B0678E" w:rsidRPr="005E163F" w:rsidRDefault="00B0678E" w:rsidP="00B0678E">
      <w:pPr>
        <w:numPr>
          <w:ilvl w:val="0"/>
          <w:numId w:val="5"/>
        </w:numPr>
        <w:rPr>
          <w:sz w:val="24"/>
          <w:szCs w:val="24"/>
        </w:rPr>
      </w:pPr>
      <w:r w:rsidRPr="005E163F">
        <w:rPr>
          <w:sz w:val="24"/>
          <w:szCs w:val="24"/>
        </w:rPr>
        <w:t>If a parent demands to know what is going on in group, the leader may</w:t>
      </w:r>
    </w:p>
    <w:p w:rsidR="00B0678E" w:rsidRPr="005A7438" w:rsidRDefault="00B0678E" w:rsidP="00B0678E">
      <w:pPr>
        <w:pStyle w:val="Heading2"/>
        <w:numPr>
          <w:ilvl w:val="1"/>
          <w:numId w:val="5"/>
        </w:numPr>
        <w:tabs>
          <w:tab w:val="clear" w:pos="1080"/>
          <w:tab w:val="num" w:pos="720"/>
        </w:tabs>
        <w:ind w:left="720"/>
        <w:rPr>
          <w:b w:val="0"/>
          <w:i w:val="0"/>
        </w:rPr>
      </w:pPr>
      <w:r w:rsidRPr="005A7438">
        <w:rPr>
          <w:b w:val="0"/>
          <w:i w:val="0"/>
        </w:rPr>
        <w:t>only divulge information about the parent’s child as appropriate and may not share information about other students in the group.</w:t>
      </w:r>
    </w:p>
    <w:p w:rsidR="00B0678E" w:rsidRPr="005A7438" w:rsidRDefault="00B0678E" w:rsidP="00B0678E">
      <w:pPr>
        <w:pStyle w:val="Heading2"/>
        <w:numPr>
          <w:ilvl w:val="1"/>
          <w:numId w:val="5"/>
        </w:numPr>
        <w:tabs>
          <w:tab w:val="num" w:pos="720"/>
        </w:tabs>
        <w:ind w:left="720"/>
        <w:rPr>
          <w:b w:val="0"/>
          <w:i w:val="0"/>
        </w:rPr>
      </w:pPr>
      <w:r w:rsidRPr="005A7438">
        <w:rPr>
          <w:b w:val="0"/>
          <w:i w:val="0"/>
        </w:rPr>
        <w:t>not tell the parent any information.</w:t>
      </w:r>
    </w:p>
    <w:p w:rsidR="00B0678E" w:rsidRPr="005A7438" w:rsidRDefault="00B0678E" w:rsidP="00B0678E">
      <w:pPr>
        <w:pStyle w:val="Heading2"/>
        <w:numPr>
          <w:ilvl w:val="1"/>
          <w:numId w:val="5"/>
        </w:numPr>
        <w:tabs>
          <w:tab w:val="num" w:pos="720"/>
        </w:tabs>
        <w:ind w:left="720"/>
        <w:rPr>
          <w:b w:val="0"/>
          <w:i w:val="0"/>
        </w:rPr>
      </w:pPr>
      <w:r w:rsidRPr="005A7438">
        <w:rPr>
          <w:b w:val="0"/>
          <w:i w:val="0"/>
        </w:rPr>
        <w:t>ask the group members for permission.</w:t>
      </w:r>
    </w:p>
    <w:p w:rsidR="00B0678E" w:rsidRPr="005A7438" w:rsidRDefault="00B0678E" w:rsidP="00B0678E">
      <w:pPr>
        <w:pStyle w:val="Heading2"/>
        <w:numPr>
          <w:ilvl w:val="1"/>
          <w:numId w:val="5"/>
        </w:numPr>
        <w:tabs>
          <w:tab w:val="num" w:pos="720"/>
        </w:tabs>
        <w:ind w:left="720"/>
        <w:rPr>
          <w:b w:val="0"/>
          <w:i w:val="0"/>
        </w:rPr>
      </w:pPr>
      <w:r w:rsidRPr="005A7438">
        <w:rPr>
          <w:b w:val="0"/>
          <w:i w:val="0"/>
        </w:rPr>
        <w:t xml:space="preserve">ask the </w:t>
      </w:r>
      <w:r>
        <w:rPr>
          <w:b w:val="0"/>
          <w:i w:val="0"/>
        </w:rPr>
        <w:t>members</w:t>
      </w:r>
      <w:r w:rsidRPr="005A7438">
        <w:rPr>
          <w:b w:val="0"/>
          <w:i w:val="0"/>
        </w:rPr>
        <w:t xml:space="preserve"> if they would like </w:t>
      </w:r>
      <w:r>
        <w:rPr>
          <w:b w:val="0"/>
          <w:i w:val="0"/>
        </w:rPr>
        <w:t xml:space="preserve">the parent </w:t>
      </w:r>
      <w:r w:rsidRPr="005A7438">
        <w:rPr>
          <w:b w:val="0"/>
          <w:i w:val="0"/>
        </w:rPr>
        <w:t>to break the trust of the group.</w:t>
      </w:r>
    </w:p>
    <w:p w:rsidR="00B0678E" w:rsidRPr="005E163F" w:rsidRDefault="00B0678E" w:rsidP="00B0678E">
      <w:pPr>
        <w:rPr>
          <w:sz w:val="24"/>
          <w:szCs w:val="24"/>
        </w:rPr>
      </w:pPr>
    </w:p>
    <w:p w:rsidR="00B0678E" w:rsidRPr="005E163F" w:rsidRDefault="00B0678E" w:rsidP="00B0678E">
      <w:pPr>
        <w:numPr>
          <w:ilvl w:val="0"/>
          <w:numId w:val="5"/>
        </w:numPr>
        <w:rPr>
          <w:sz w:val="24"/>
          <w:szCs w:val="24"/>
        </w:rPr>
      </w:pPr>
      <w:r w:rsidRPr="005E163F">
        <w:rPr>
          <w:sz w:val="24"/>
          <w:szCs w:val="24"/>
        </w:rPr>
        <w:t>It is necessary that leaders</w:t>
      </w:r>
    </w:p>
    <w:p w:rsidR="00B0678E" w:rsidRPr="005A7438" w:rsidRDefault="00B0678E" w:rsidP="00B0678E">
      <w:pPr>
        <w:pStyle w:val="Heading2"/>
        <w:numPr>
          <w:ilvl w:val="1"/>
          <w:numId w:val="5"/>
        </w:numPr>
        <w:tabs>
          <w:tab w:val="clear" w:pos="1080"/>
          <w:tab w:val="num" w:pos="720"/>
        </w:tabs>
        <w:ind w:left="720"/>
        <w:rPr>
          <w:b w:val="0"/>
          <w:i w:val="0"/>
        </w:rPr>
      </w:pPr>
      <w:r w:rsidRPr="005A7438">
        <w:rPr>
          <w:b w:val="0"/>
          <w:i w:val="0"/>
        </w:rPr>
        <w:t>do not include siblings in groups.</w:t>
      </w:r>
    </w:p>
    <w:p w:rsidR="00B0678E" w:rsidRPr="005A7438" w:rsidRDefault="00B0678E" w:rsidP="00B0678E">
      <w:pPr>
        <w:pStyle w:val="Heading2"/>
        <w:numPr>
          <w:ilvl w:val="1"/>
          <w:numId w:val="5"/>
        </w:numPr>
        <w:tabs>
          <w:tab w:val="num" w:pos="720"/>
        </w:tabs>
        <w:ind w:left="720"/>
        <w:rPr>
          <w:b w:val="0"/>
          <w:i w:val="0"/>
        </w:rPr>
      </w:pPr>
      <w:r w:rsidRPr="005A7438">
        <w:rPr>
          <w:b w:val="0"/>
          <w:i w:val="0"/>
        </w:rPr>
        <w:t>monitor their competence as different groups and clients require different skills.</w:t>
      </w:r>
    </w:p>
    <w:p w:rsidR="00B0678E" w:rsidRPr="005A7438" w:rsidRDefault="00B0678E" w:rsidP="00B0678E">
      <w:pPr>
        <w:pStyle w:val="Heading2"/>
        <w:numPr>
          <w:ilvl w:val="1"/>
          <w:numId w:val="5"/>
        </w:numPr>
        <w:tabs>
          <w:tab w:val="num" w:pos="720"/>
        </w:tabs>
        <w:ind w:left="720"/>
        <w:rPr>
          <w:b w:val="0"/>
          <w:i w:val="0"/>
        </w:rPr>
      </w:pPr>
      <w:r w:rsidRPr="005A7438">
        <w:rPr>
          <w:b w:val="0"/>
          <w:i w:val="0"/>
        </w:rPr>
        <w:t>ignore their values and character influences.</w:t>
      </w:r>
    </w:p>
    <w:p w:rsidR="00B0678E" w:rsidRPr="005A7438" w:rsidRDefault="00B0678E" w:rsidP="00B0678E">
      <w:pPr>
        <w:pStyle w:val="Heading2"/>
        <w:numPr>
          <w:ilvl w:val="1"/>
          <w:numId w:val="5"/>
        </w:numPr>
        <w:tabs>
          <w:tab w:val="num" w:pos="720"/>
        </w:tabs>
        <w:ind w:left="720"/>
        <w:rPr>
          <w:b w:val="0"/>
          <w:i w:val="0"/>
        </w:rPr>
      </w:pPr>
      <w:proofErr w:type="gramStart"/>
      <w:r w:rsidRPr="005A7438">
        <w:rPr>
          <w:b w:val="0"/>
          <w:i w:val="0"/>
        </w:rPr>
        <w:t>All of</w:t>
      </w:r>
      <w:proofErr w:type="gramEnd"/>
      <w:r w:rsidRPr="005A7438">
        <w:rPr>
          <w:b w:val="0"/>
          <w:i w:val="0"/>
        </w:rPr>
        <w:t xml:space="preserve"> the above.</w:t>
      </w:r>
    </w:p>
    <w:p w:rsidR="00B0678E" w:rsidRPr="005E163F" w:rsidRDefault="00B0678E" w:rsidP="00B0678E">
      <w:pPr>
        <w:rPr>
          <w:sz w:val="24"/>
          <w:szCs w:val="24"/>
        </w:rPr>
      </w:pPr>
    </w:p>
    <w:p w:rsidR="00B0678E" w:rsidRPr="005E163F" w:rsidRDefault="00B0678E" w:rsidP="00B0678E">
      <w:pPr>
        <w:numPr>
          <w:ilvl w:val="0"/>
          <w:numId w:val="5"/>
        </w:numPr>
        <w:rPr>
          <w:sz w:val="24"/>
          <w:szCs w:val="24"/>
        </w:rPr>
      </w:pPr>
      <w:r>
        <w:rPr>
          <w:sz w:val="24"/>
          <w:szCs w:val="24"/>
        </w:rPr>
        <w:t>G</w:t>
      </w:r>
      <w:r w:rsidRPr="005E163F">
        <w:rPr>
          <w:sz w:val="24"/>
          <w:szCs w:val="24"/>
        </w:rPr>
        <w:t>roup leaders who try to hide their values or are unaware of their values may</w:t>
      </w:r>
    </w:p>
    <w:p w:rsidR="00B0678E" w:rsidRPr="005A7438" w:rsidRDefault="00B0678E" w:rsidP="00B0678E">
      <w:pPr>
        <w:pStyle w:val="Heading2"/>
        <w:numPr>
          <w:ilvl w:val="1"/>
          <w:numId w:val="5"/>
        </w:numPr>
        <w:tabs>
          <w:tab w:val="clear" w:pos="1080"/>
          <w:tab w:val="num" w:pos="720"/>
        </w:tabs>
        <w:ind w:left="720"/>
        <w:rPr>
          <w:b w:val="0"/>
          <w:i w:val="0"/>
        </w:rPr>
      </w:pPr>
      <w:r w:rsidRPr="005A7438">
        <w:rPr>
          <w:b w:val="0"/>
          <w:i w:val="0"/>
        </w:rPr>
        <w:t>be more effective.</w:t>
      </w:r>
    </w:p>
    <w:p w:rsidR="00B0678E" w:rsidRPr="005A7438" w:rsidRDefault="00B0678E" w:rsidP="00B0678E">
      <w:pPr>
        <w:pStyle w:val="Heading2"/>
        <w:numPr>
          <w:ilvl w:val="1"/>
          <w:numId w:val="5"/>
        </w:numPr>
        <w:tabs>
          <w:tab w:val="num" w:pos="720"/>
        </w:tabs>
        <w:ind w:left="720"/>
        <w:rPr>
          <w:b w:val="0"/>
          <w:i w:val="0"/>
        </w:rPr>
      </w:pPr>
      <w:r w:rsidRPr="005A7438">
        <w:rPr>
          <w:b w:val="0"/>
          <w:i w:val="0"/>
        </w:rPr>
        <w:t>do more harm than good.</w:t>
      </w:r>
    </w:p>
    <w:p w:rsidR="00B0678E" w:rsidRPr="005A7438" w:rsidRDefault="00B0678E" w:rsidP="00B0678E">
      <w:pPr>
        <w:pStyle w:val="Heading2"/>
        <w:numPr>
          <w:ilvl w:val="1"/>
          <w:numId w:val="5"/>
        </w:numPr>
        <w:tabs>
          <w:tab w:val="num" w:pos="720"/>
        </w:tabs>
        <w:ind w:left="720"/>
        <w:rPr>
          <w:b w:val="0"/>
          <w:i w:val="0"/>
        </w:rPr>
      </w:pPr>
      <w:r w:rsidRPr="005A7438">
        <w:rPr>
          <w:b w:val="0"/>
          <w:i w:val="0"/>
        </w:rPr>
        <w:t>prevent influencing group members’ values.</w:t>
      </w:r>
    </w:p>
    <w:p w:rsidR="00B0678E" w:rsidRPr="005A7438" w:rsidRDefault="00B0678E" w:rsidP="00B0678E">
      <w:pPr>
        <w:pStyle w:val="Heading2"/>
        <w:numPr>
          <w:ilvl w:val="1"/>
          <w:numId w:val="5"/>
        </w:numPr>
        <w:tabs>
          <w:tab w:val="num" w:pos="720"/>
        </w:tabs>
        <w:ind w:left="720"/>
        <w:rPr>
          <w:b w:val="0"/>
          <w:i w:val="0"/>
        </w:rPr>
      </w:pPr>
      <w:r w:rsidRPr="005A7438">
        <w:rPr>
          <w:b w:val="0"/>
          <w:i w:val="0"/>
        </w:rPr>
        <w:t>None of the above.</w:t>
      </w:r>
    </w:p>
    <w:p w:rsidR="00B0678E" w:rsidRPr="005E163F" w:rsidRDefault="00B0678E" w:rsidP="00B0678E">
      <w:pPr>
        <w:rPr>
          <w:sz w:val="24"/>
          <w:szCs w:val="24"/>
        </w:rPr>
      </w:pPr>
    </w:p>
    <w:p w:rsidR="00B0678E" w:rsidRPr="005E163F" w:rsidRDefault="00B0678E" w:rsidP="00B0678E">
      <w:pPr>
        <w:numPr>
          <w:ilvl w:val="0"/>
          <w:numId w:val="5"/>
        </w:numPr>
        <w:rPr>
          <w:sz w:val="24"/>
          <w:szCs w:val="24"/>
        </w:rPr>
      </w:pPr>
      <w:r>
        <w:rPr>
          <w:sz w:val="24"/>
          <w:szCs w:val="24"/>
        </w:rPr>
        <w:br w:type="page"/>
      </w:r>
      <w:r w:rsidRPr="005E163F">
        <w:rPr>
          <w:sz w:val="24"/>
          <w:szCs w:val="24"/>
        </w:rPr>
        <w:lastRenderedPageBreak/>
        <w:t>Group leaders must be aware of</w:t>
      </w:r>
    </w:p>
    <w:p w:rsidR="00B0678E" w:rsidRPr="005A7438" w:rsidRDefault="00B0678E" w:rsidP="00B0678E">
      <w:pPr>
        <w:pStyle w:val="Heading2"/>
        <w:numPr>
          <w:ilvl w:val="1"/>
          <w:numId w:val="5"/>
        </w:numPr>
        <w:tabs>
          <w:tab w:val="clear" w:pos="1080"/>
          <w:tab w:val="num" w:pos="720"/>
        </w:tabs>
        <w:ind w:left="630"/>
        <w:rPr>
          <w:b w:val="0"/>
          <w:i w:val="0"/>
        </w:rPr>
      </w:pPr>
      <w:r w:rsidRPr="005A7438">
        <w:rPr>
          <w:b w:val="0"/>
          <w:i w:val="0"/>
        </w:rPr>
        <w:t>time constraints.</w:t>
      </w:r>
    </w:p>
    <w:p w:rsidR="00B0678E" w:rsidRPr="005A7438" w:rsidRDefault="00B0678E" w:rsidP="00B0678E">
      <w:pPr>
        <w:pStyle w:val="Heading2"/>
        <w:numPr>
          <w:ilvl w:val="1"/>
          <w:numId w:val="5"/>
        </w:numPr>
        <w:tabs>
          <w:tab w:val="num" w:pos="720"/>
        </w:tabs>
        <w:ind w:left="630"/>
        <w:rPr>
          <w:b w:val="0"/>
          <w:i w:val="0"/>
        </w:rPr>
      </w:pPr>
      <w:r w:rsidRPr="005A7438">
        <w:rPr>
          <w:b w:val="0"/>
          <w:i w:val="0"/>
        </w:rPr>
        <w:t>hidden agendas.</w:t>
      </w:r>
    </w:p>
    <w:p w:rsidR="00B0678E" w:rsidRPr="005A7438" w:rsidRDefault="00B0678E" w:rsidP="00B0678E">
      <w:pPr>
        <w:pStyle w:val="Heading2"/>
        <w:numPr>
          <w:ilvl w:val="1"/>
          <w:numId w:val="5"/>
        </w:numPr>
        <w:tabs>
          <w:tab w:val="num" w:pos="720"/>
        </w:tabs>
        <w:ind w:left="630"/>
        <w:rPr>
          <w:b w:val="0"/>
          <w:i w:val="0"/>
        </w:rPr>
      </w:pPr>
      <w:r w:rsidRPr="005A7438">
        <w:rPr>
          <w:b w:val="0"/>
          <w:i w:val="0"/>
        </w:rPr>
        <w:t xml:space="preserve">how backgrounds of members influence their </w:t>
      </w:r>
      <w:r>
        <w:rPr>
          <w:b w:val="0"/>
          <w:i w:val="0"/>
        </w:rPr>
        <w:t xml:space="preserve">behavior and </w:t>
      </w:r>
      <w:r w:rsidRPr="005A7438">
        <w:rPr>
          <w:b w:val="0"/>
          <w:i w:val="0"/>
        </w:rPr>
        <w:t>acceptance into the group.</w:t>
      </w:r>
    </w:p>
    <w:p w:rsidR="00B0678E" w:rsidRPr="005A7438" w:rsidRDefault="00B0678E" w:rsidP="00B0678E">
      <w:pPr>
        <w:pStyle w:val="Heading2"/>
        <w:numPr>
          <w:ilvl w:val="1"/>
          <w:numId w:val="5"/>
        </w:numPr>
        <w:tabs>
          <w:tab w:val="num" w:pos="720"/>
        </w:tabs>
        <w:ind w:left="630"/>
        <w:rPr>
          <w:b w:val="0"/>
          <w:i w:val="0"/>
        </w:rPr>
      </w:pPr>
      <w:r w:rsidRPr="005A7438">
        <w:rPr>
          <w:b w:val="0"/>
          <w:i w:val="0"/>
        </w:rPr>
        <w:t>gossiping outside of the group.</w:t>
      </w:r>
    </w:p>
    <w:p w:rsidR="00B0678E" w:rsidRPr="005E163F" w:rsidRDefault="00B0678E" w:rsidP="00B0678E">
      <w:pPr>
        <w:rPr>
          <w:sz w:val="24"/>
          <w:szCs w:val="24"/>
        </w:rPr>
      </w:pPr>
    </w:p>
    <w:p w:rsidR="00B0678E" w:rsidRPr="005E163F" w:rsidRDefault="00B0678E" w:rsidP="00B0678E">
      <w:pPr>
        <w:numPr>
          <w:ilvl w:val="0"/>
          <w:numId w:val="5"/>
        </w:numPr>
        <w:rPr>
          <w:sz w:val="24"/>
          <w:szCs w:val="24"/>
        </w:rPr>
      </w:pPr>
      <w:r w:rsidRPr="005E163F">
        <w:rPr>
          <w:sz w:val="24"/>
          <w:szCs w:val="24"/>
        </w:rPr>
        <w:t>__________ exist to ensure appropriate behavior for profession</w:t>
      </w:r>
      <w:r>
        <w:rPr>
          <w:sz w:val="24"/>
          <w:szCs w:val="24"/>
        </w:rPr>
        <w:t xml:space="preserve">als within a </w:t>
      </w:r>
      <w:proofErr w:type="gramStart"/>
      <w:r>
        <w:rPr>
          <w:sz w:val="24"/>
          <w:szCs w:val="24"/>
        </w:rPr>
        <w:t>particular context</w:t>
      </w:r>
      <w:proofErr w:type="gramEnd"/>
      <w:r>
        <w:rPr>
          <w:sz w:val="24"/>
          <w:szCs w:val="24"/>
        </w:rPr>
        <w:t xml:space="preserve"> </w:t>
      </w:r>
      <w:r w:rsidRPr="005E163F">
        <w:rPr>
          <w:sz w:val="24"/>
          <w:szCs w:val="24"/>
        </w:rPr>
        <w:t>to ensure that the best interests of the clients are met.</w:t>
      </w:r>
    </w:p>
    <w:p w:rsidR="00B0678E" w:rsidRPr="005A7438" w:rsidRDefault="00B0678E" w:rsidP="00B0678E">
      <w:pPr>
        <w:pStyle w:val="Heading2"/>
        <w:numPr>
          <w:ilvl w:val="1"/>
          <w:numId w:val="5"/>
        </w:numPr>
        <w:tabs>
          <w:tab w:val="clear" w:pos="1080"/>
          <w:tab w:val="num" w:pos="720"/>
        </w:tabs>
        <w:ind w:left="720"/>
        <w:rPr>
          <w:b w:val="0"/>
          <w:i w:val="0"/>
        </w:rPr>
      </w:pPr>
      <w:r w:rsidRPr="005A7438">
        <w:rPr>
          <w:b w:val="0"/>
          <w:i w:val="0"/>
        </w:rPr>
        <w:t>Laws</w:t>
      </w:r>
    </w:p>
    <w:p w:rsidR="00B0678E" w:rsidRPr="005A7438" w:rsidRDefault="00B0678E" w:rsidP="00B0678E">
      <w:pPr>
        <w:pStyle w:val="Heading2"/>
        <w:numPr>
          <w:ilvl w:val="1"/>
          <w:numId w:val="5"/>
        </w:numPr>
        <w:tabs>
          <w:tab w:val="num" w:pos="720"/>
        </w:tabs>
        <w:ind w:left="720"/>
        <w:rPr>
          <w:b w:val="0"/>
          <w:i w:val="0"/>
        </w:rPr>
      </w:pPr>
      <w:r w:rsidRPr="005A7438">
        <w:rPr>
          <w:b w:val="0"/>
          <w:i w:val="0"/>
        </w:rPr>
        <w:t>Ethical standards</w:t>
      </w:r>
    </w:p>
    <w:p w:rsidR="00B0678E" w:rsidRPr="005A7438" w:rsidRDefault="00B0678E" w:rsidP="00B0678E">
      <w:pPr>
        <w:pStyle w:val="Heading2"/>
        <w:numPr>
          <w:ilvl w:val="1"/>
          <w:numId w:val="5"/>
        </w:numPr>
        <w:tabs>
          <w:tab w:val="num" w:pos="720"/>
        </w:tabs>
        <w:ind w:left="720"/>
        <w:rPr>
          <w:b w:val="0"/>
          <w:i w:val="0"/>
        </w:rPr>
      </w:pPr>
      <w:proofErr w:type="gramStart"/>
      <w:r w:rsidRPr="005A7438">
        <w:rPr>
          <w:b w:val="0"/>
          <w:i w:val="0"/>
        </w:rPr>
        <w:t>Both of the above</w:t>
      </w:r>
      <w:proofErr w:type="gramEnd"/>
      <w:r w:rsidRPr="005A7438">
        <w:rPr>
          <w:b w:val="0"/>
          <w:i w:val="0"/>
        </w:rPr>
        <w:t>.</w:t>
      </w:r>
    </w:p>
    <w:p w:rsidR="00B0678E" w:rsidRPr="005A7438" w:rsidRDefault="00B0678E" w:rsidP="00B0678E">
      <w:pPr>
        <w:pStyle w:val="Heading2"/>
        <w:numPr>
          <w:ilvl w:val="1"/>
          <w:numId w:val="5"/>
        </w:numPr>
        <w:tabs>
          <w:tab w:val="num" w:pos="720"/>
        </w:tabs>
        <w:ind w:left="720"/>
        <w:rPr>
          <w:b w:val="0"/>
          <w:i w:val="0"/>
        </w:rPr>
      </w:pPr>
      <w:r w:rsidRPr="005A7438">
        <w:rPr>
          <w:b w:val="0"/>
          <w:i w:val="0"/>
        </w:rPr>
        <w:t>None of the above.</w:t>
      </w:r>
    </w:p>
    <w:p w:rsidR="00B0678E" w:rsidRPr="005E163F" w:rsidRDefault="00B0678E" w:rsidP="00B0678E">
      <w:pPr>
        <w:rPr>
          <w:sz w:val="24"/>
          <w:szCs w:val="24"/>
        </w:rPr>
      </w:pPr>
    </w:p>
    <w:p w:rsidR="00B0678E" w:rsidRPr="005E163F" w:rsidRDefault="00B0678E" w:rsidP="00B0678E">
      <w:pPr>
        <w:numPr>
          <w:ilvl w:val="0"/>
          <w:numId w:val="5"/>
        </w:numPr>
        <w:rPr>
          <w:sz w:val="24"/>
          <w:szCs w:val="24"/>
        </w:rPr>
      </w:pPr>
      <w:r w:rsidRPr="005E163F">
        <w:rPr>
          <w:sz w:val="24"/>
          <w:szCs w:val="24"/>
        </w:rPr>
        <w:t>If a conflict between ethical standards and laws exist, leaders must</w:t>
      </w:r>
    </w:p>
    <w:p w:rsidR="00B0678E" w:rsidRPr="005A7438" w:rsidRDefault="00B0678E" w:rsidP="00B0678E">
      <w:pPr>
        <w:pStyle w:val="Heading2"/>
        <w:numPr>
          <w:ilvl w:val="1"/>
          <w:numId w:val="5"/>
        </w:numPr>
        <w:tabs>
          <w:tab w:val="clear" w:pos="1080"/>
          <w:tab w:val="num" w:pos="720"/>
        </w:tabs>
        <w:ind w:left="720"/>
        <w:rPr>
          <w:b w:val="0"/>
          <w:i w:val="0"/>
        </w:rPr>
      </w:pPr>
      <w:r w:rsidRPr="005A7438">
        <w:rPr>
          <w:b w:val="0"/>
          <w:i w:val="0"/>
        </w:rPr>
        <w:t>make the clients aware of the conflict.</w:t>
      </w:r>
    </w:p>
    <w:p w:rsidR="00B0678E" w:rsidRPr="005A7438" w:rsidRDefault="00B0678E" w:rsidP="00B0678E">
      <w:pPr>
        <w:pStyle w:val="Heading2"/>
        <w:numPr>
          <w:ilvl w:val="1"/>
          <w:numId w:val="5"/>
        </w:numPr>
        <w:ind w:left="720"/>
        <w:rPr>
          <w:b w:val="0"/>
          <w:i w:val="0"/>
        </w:rPr>
      </w:pPr>
      <w:r w:rsidRPr="005A7438">
        <w:rPr>
          <w:b w:val="0"/>
          <w:i w:val="0"/>
        </w:rPr>
        <w:t>follow the law.</w:t>
      </w:r>
    </w:p>
    <w:p w:rsidR="00B0678E" w:rsidRPr="005A7438" w:rsidRDefault="00B0678E" w:rsidP="00B0678E">
      <w:pPr>
        <w:pStyle w:val="Heading2"/>
        <w:numPr>
          <w:ilvl w:val="1"/>
          <w:numId w:val="5"/>
        </w:numPr>
        <w:ind w:left="720"/>
        <w:rPr>
          <w:b w:val="0"/>
          <w:i w:val="0"/>
        </w:rPr>
      </w:pPr>
      <w:r w:rsidRPr="005A7438">
        <w:rPr>
          <w:b w:val="0"/>
          <w:i w:val="0"/>
        </w:rPr>
        <w:t>choose which is best for the client.</w:t>
      </w:r>
    </w:p>
    <w:p w:rsidR="00B0678E" w:rsidRPr="005A7438" w:rsidRDefault="00B0678E" w:rsidP="00B0678E">
      <w:pPr>
        <w:pStyle w:val="Heading2"/>
        <w:numPr>
          <w:ilvl w:val="1"/>
          <w:numId w:val="5"/>
        </w:numPr>
        <w:ind w:left="720"/>
        <w:rPr>
          <w:b w:val="0"/>
          <w:i w:val="0"/>
        </w:rPr>
      </w:pPr>
      <w:r w:rsidRPr="005A7438">
        <w:rPr>
          <w:b w:val="0"/>
          <w:i w:val="0"/>
        </w:rPr>
        <w:t>follow the ethical standards.</w:t>
      </w:r>
    </w:p>
    <w:p w:rsidR="00B0678E" w:rsidRPr="005E163F" w:rsidRDefault="00B0678E" w:rsidP="00B0678E">
      <w:pPr>
        <w:rPr>
          <w:sz w:val="24"/>
          <w:szCs w:val="24"/>
        </w:rPr>
      </w:pPr>
    </w:p>
    <w:p w:rsidR="00B0678E" w:rsidRPr="005E163F" w:rsidRDefault="00B0678E" w:rsidP="00B0678E">
      <w:pPr>
        <w:numPr>
          <w:ilvl w:val="0"/>
          <w:numId w:val="5"/>
        </w:numPr>
        <w:rPr>
          <w:sz w:val="24"/>
          <w:szCs w:val="24"/>
        </w:rPr>
      </w:pPr>
      <w:r w:rsidRPr="005E163F">
        <w:rPr>
          <w:sz w:val="24"/>
          <w:szCs w:val="24"/>
        </w:rPr>
        <w:t>Which of the following laws governs student records?</w:t>
      </w:r>
    </w:p>
    <w:p w:rsidR="00B0678E" w:rsidRPr="005A7438" w:rsidRDefault="00B0678E" w:rsidP="00B0678E">
      <w:pPr>
        <w:pStyle w:val="Heading2"/>
        <w:numPr>
          <w:ilvl w:val="1"/>
          <w:numId w:val="5"/>
        </w:numPr>
        <w:tabs>
          <w:tab w:val="clear" w:pos="1080"/>
          <w:tab w:val="num" w:pos="720"/>
        </w:tabs>
        <w:ind w:left="720"/>
        <w:rPr>
          <w:b w:val="0"/>
          <w:i w:val="0"/>
        </w:rPr>
      </w:pPr>
      <w:r w:rsidRPr="005A7438">
        <w:rPr>
          <w:b w:val="0"/>
          <w:i w:val="0"/>
        </w:rPr>
        <w:t>Health Insurance Portability and Accountability Act (HIPAA)</w:t>
      </w:r>
    </w:p>
    <w:p w:rsidR="00B0678E" w:rsidRPr="005A7438" w:rsidRDefault="00B0678E" w:rsidP="00B0678E">
      <w:pPr>
        <w:pStyle w:val="Heading2"/>
        <w:numPr>
          <w:ilvl w:val="1"/>
          <w:numId w:val="5"/>
        </w:numPr>
        <w:tabs>
          <w:tab w:val="num" w:pos="720"/>
        </w:tabs>
        <w:ind w:left="720"/>
        <w:rPr>
          <w:b w:val="0"/>
          <w:i w:val="0"/>
        </w:rPr>
      </w:pPr>
      <w:r w:rsidRPr="005A7438">
        <w:rPr>
          <w:b w:val="0"/>
          <w:i w:val="0"/>
        </w:rPr>
        <w:t>Protection of Pupil Rights Amendment (PPRA)</w:t>
      </w:r>
    </w:p>
    <w:p w:rsidR="00B0678E" w:rsidRPr="005A7438" w:rsidRDefault="00B0678E" w:rsidP="00B0678E">
      <w:pPr>
        <w:pStyle w:val="Heading2"/>
        <w:numPr>
          <w:ilvl w:val="1"/>
          <w:numId w:val="5"/>
        </w:numPr>
        <w:tabs>
          <w:tab w:val="num" w:pos="720"/>
        </w:tabs>
        <w:ind w:left="720"/>
        <w:rPr>
          <w:b w:val="0"/>
          <w:i w:val="0"/>
        </w:rPr>
      </w:pPr>
      <w:r w:rsidRPr="005A7438">
        <w:rPr>
          <w:b w:val="0"/>
          <w:i w:val="0"/>
        </w:rPr>
        <w:t>Group Work Act</w:t>
      </w:r>
    </w:p>
    <w:p w:rsidR="00B0678E" w:rsidRPr="005A7438" w:rsidRDefault="00B0678E" w:rsidP="00B0678E">
      <w:pPr>
        <w:pStyle w:val="Heading2"/>
        <w:numPr>
          <w:ilvl w:val="1"/>
          <w:numId w:val="5"/>
        </w:numPr>
        <w:tabs>
          <w:tab w:val="num" w:pos="720"/>
        </w:tabs>
        <w:ind w:left="720"/>
        <w:rPr>
          <w:b w:val="0"/>
          <w:i w:val="0"/>
        </w:rPr>
      </w:pPr>
      <w:r w:rsidRPr="005A7438">
        <w:rPr>
          <w:b w:val="0"/>
          <w:i w:val="0"/>
        </w:rPr>
        <w:t>Family Educational Rights and Privacy Act (FERPA)</w:t>
      </w:r>
    </w:p>
    <w:p w:rsidR="00B0678E" w:rsidRPr="005E163F" w:rsidRDefault="00B0678E" w:rsidP="00B0678E">
      <w:pPr>
        <w:rPr>
          <w:sz w:val="24"/>
          <w:szCs w:val="24"/>
        </w:rPr>
      </w:pPr>
    </w:p>
    <w:p w:rsidR="00B0678E" w:rsidRPr="005E163F" w:rsidRDefault="00B0678E" w:rsidP="00B0678E">
      <w:pPr>
        <w:numPr>
          <w:ilvl w:val="0"/>
          <w:numId w:val="5"/>
        </w:numPr>
        <w:rPr>
          <w:sz w:val="24"/>
          <w:szCs w:val="24"/>
        </w:rPr>
      </w:pPr>
      <w:r w:rsidRPr="005E163F">
        <w:rPr>
          <w:sz w:val="24"/>
          <w:szCs w:val="24"/>
        </w:rPr>
        <w:t>Under FERPA __________ can access a student’s record.</w:t>
      </w:r>
    </w:p>
    <w:p w:rsidR="00B0678E" w:rsidRPr="005A7438" w:rsidRDefault="00B0678E" w:rsidP="00B0678E">
      <w:pPr>
        <w:pStyle w:val="Heading2"/>
        <w:numPr>
          <w:ilvl w:val="1"/>
          <w:numId w:val="5"/>
        </w:numPr>
        <w:tabs>
          <w:tab w:val="clear" w:pos="1080"/>
          <w:tab w:val="num" w:pos="720"/>
        </w:tabs>
        <w:ind w:left="720"/>
        <w:rPr>
          <w:b w:val="0"/>
          <w:i w:val="0"/>
        </w:rPr>
      </w:pPr>
      <w:r w:rsidRPr="005A7438">
        <w:rPr>
          <w:b w:val="0"/>
          <w:i w:val="0"/>
        </w:rPr>
        <w:t>anyone who has custody of the child</w:t>
      </w:r>
    </w:p>
    <w:p w:rsidR="00B0678E" w:rsidRPr="005A7438" w:rsidRDefault="00B0678E" w:rsidP="00B0678E">
      <w:pPr>
        <w:pStyle w:val="Heading2"/>
        <w:numPr>
          <w:ilvl w:val="1"/>
          <w:numId w:val="5"/>
        </w:numPr>
        <w:tabs>
          <w:tab w:val="num" w:pos="720"/>
        </w:tabs>
        <w:ind w:left="720"/>
        <w:rPr>
          <w:b w:val="0"/>
          <w:i w:val="0"/>
        </w:rPr>
      </w:pPr>
      <w:r w:rsidRPr="005A7438">
        <w:rPr>
          <w:b w:val="0"/>
          <w:i w:val="0"/>
        </w:rPr>
        <w:t>any staff member within the school</w:t>
      </w:r>
    </w:p>
    <w:p w:rsidR="00B0678E" w:rsidRPr="005A7438" w:rsidRDefault="00B0678E" w:rsidP="00B0678E">
      <w:pPr>
        <w:pStyle w:val="Heading2"/>
        <w:numPr>
          <w:ilvl w:val="1"/>
          <w:numId w:val="5"/>
        </w:numPr>
        <w:tabs>
          <w:tab w:val="num" w:pos="720"/>
        </w:tabs>
        <w:ind w:left="720"/>
        <w:rPr>
          <w:b w:val="0"/>
          <w:i w:val="0"/>
        </w:rPr>
      </w:pPr>
      <w:r w:rsidRPr="005A7438">
        <w:rPr>
          <w:b w:val="0"/>
          <w:i w:val="0"/>
        </w:rPr>
        <w:t xml:space="preserve">those people with </w:t>
      </w:r>
      <w:r>
        <w:rPr>
          <w:b w:val="0"/>
          <w:i w:val="0"/>
        </w:rPr>
        <w:t xml:space="preserve">a </w:t>
      </w:r>
      <w:r w:rsidRPr="005A7438">
        <w:rPr>
          <w:b w:val="0"/>
          <w:i w:val="0"/>
        </w:rPr>
        <w:t>legitimate educational interest</w:t>
      </w:r>
    </w:p>
    <w:p w:rsidR="00B0678E" w:rsidRPr="005A7438" w:rsidRDefault="00B0678E" w:rsidP="00B0678E">
      <w:pPr>
        <w:pStyle w:val="Heading2"/>
        <w:numPr>
          <w:ilvl w:val="1"/>
          <w:numId w:val="5"/>
        </w:numPr>
        <w:tabs>
          <w:tab w:val="num" w:pos="720"/>
        </w:tabs>
        <w:ind w:left="720"/>
        <w:rPr>
          <w:b w:val="0"/>
          <w:i w:val="0"/>
        </w:rPr>
      </w:pPr>
      <w:r w:rsidRPr="005A7438">
        <w:rPr>
          <w:b w:val="0"/>
          <w:i w:val="0"/>
        </w:rPr>
        <w:t>only the child</w:t>
      </w:r>
    </w:p>
    <w:p w:rsidR="00B0678E" w:rsidRPr="005E163F" w:rsidRDefault="00B0678E" w:rsidP="00B0678E">
      <w:pPr>
        <w:rPr>
          <w:sz w:val="24"/>
          <w:szCs w:val="24"/>
        </w:rPr>
      </w:pPr>
    </w:p>
    <w:p w:rsidR="00B0678E" w:rsidRPr="005E163F" w:rsidRDefault="00B0678E" w:rsidP="00B0678E">
      <w:pPr>
        <w:numPr>
          <w:ilvl w:val="0"/>
          <w:numId w:val="5"/>
        </w:numPr>
        <w:rPr>
          <w:sz w:val="24"/>
          <w:szCs w:val="24"/>
        </w:rPr>
      </w:pPr>
      <w:r>
        <w:rPr>
          <w:sz w:val="24"/>
          <w:szCs w:val="24"/>
        </w:rPr>
        <w:t xml:space="preserve">The </w:t>
      </w:r>
      <w:r w:rsidRPr="004A6AAF">
        <w:rPr>
          <w:sz w:val="24"/>
          <w:szCs w:val="24"/>
        </w:rPr>
        <w:t>Protection of Pupil Rights Amendment (PPRA)</w:t>
      </w:r>
      <w:r w:rsidRPr="005E163F">
        <w:rPr>
          <w:sz w:val="24"/>
          <w:szCs w:val="24"/>
        </w:rPr>
        <w:t xml:space="preserve"> requires __________ for any psychological, psychiatric, or medical examination, testing or treatment of students.</w:t>
      </w:r>
    </w:p>
    <w:p w:rsidR="00B0678E" w:rsidRPr="005A7438" w:rsidRDefault="00B0678E" w:rsidP="00B0678E">
      <w:pPr>
        <w:pStyle w:val="Heading2"/>
        <w:numPr>
          <w:ilvl w:val="1"/>
          <w:numId w:val="5"/>
        </w:numPr>
        <w:tabs>
          <w:tab w:val="clear" w:pos="1080"/>
          <w:tab w:val="num" w:pos="720"/>
        </w:tabs>
        <w:ind w:left="720"/>
        <w:rPr>
          <w:b w:val="0"/>
          <w:i w:val="0"/>
        </w:rPr>
      </w:pPr>
      <w:r w:rsidRPr="005A7438">
        <w:rPr>
          <w:b w:val="0"/>
          <w:i w:val="0"/>
        </w:rPr>
        <w:t>informed parental consent</w:t>
      </w:r>
    </w:p>
    <w:p w:rsidR="00B0678E" w:rsidRPr="005A7438" w:rsidRDefault="00B0678E" w:rsidP="00B0678E">
      <w:pPr>
        <w:pStyle w:val="Heading2"/>
        <w:numPr>
          <w:ilvl w:val="1"/>
          <w:numId w:val="5"/>
        </w:numPr>
        <w:tabs>
          <w:tab w:val="num" w:pos="720"/>
        </w:tabs>
        <w:ind w:left="720"/>
        <w:rPr>
          <w:b w:val="0"/>
          <w:i w:val="0"/>
        </w:rPr>
      </w:pPr>
      <w:r w:rsidRPr="005A7438">
        <w:rPr>
          <w:b w:val="0"/>
          <w:i w:val="0"/>
        </w:rPr>
        <w:t>debriefing</w:t>
      </w:r>
    </w:p>
    <w:p w:rsidR="00B0678E" w:rsidRPr="005443A8" w:rsidRDefault="00B0678E" w:rsidP="00B0678E">
      <w:pPr>
        <w:pStyle w:val="Heading2"/>
        <w:numPr>
          <w:ilvl w:val="1"/>
          <w:numId w:val="5"/>
        </w:numPr>
        <w:tabs>
          <w:tab w:val="num" w:pos="720"/>
        </w:tabs>
        <w:ind w:left="720"/>
        <w:rPr>
          <w:b w:val="0"/>
          <w:i w:val="0"/>
        </w:rPr>
      </w:pPr>
      <w:r w:rsidRPr="005443A8">
        <w:rPr>
          <w:b w:val="0"/>
          <w:i w:val="0"/>
        </w:rPr>
        <w:t>record keeping</w:t>
      </w:r>
    </w:p>
    <w:p w:rsidR="00B0678E" w:rsidRPr="005443A8" w:rsidRDefault="00B0678E" w:rsidP="00B0678E">
      <w:pPr>
        <w:pStyle w:val="Heading2"/>
        <w:numPr>
          <w:ilvl w:val="1"/>
          <w:numId w:val="5"/>
        </w:numPr>
        <w:tabs>
          <w:tab w:val="num" w:pos="720"/>
        </w:tabs>
        <w:ind w:left="720"/>
        <w:rPr>
          <w:b w:val="0"/>
          <w:i w:val="0"/>
        </w:rPr>
      </w:pPr>
      <w:r w:rsidRPr="005443A8">
        <w:rPr>
          <w:b w:val="0"/>
          <w:i w:val="0"/>
        </w:rPr>
        <w:t xml:space="preserve">professional training </w:t>
      </w:r>
    </w:p>
    <w:p w:rsidR="00B0678E" w:rsidRPr="005443A8" w:rsidRDefault="00B0678E" w:rsidP="00B0678E"/>
    <w:p w:rsidR="00B0678E" w:rsidRPr="005443A8" w:rsidRDefault="00B0678E" w:rsidP="00B0678E">
      <w:pPr>
        <w:pStyle w:val="Heading1"/>
        <w:numPr>
          <w:ilvl w:val="0"/>
          <w:numId w:val="0"/>
        </w:numPr>
        <w:tabs>
          <w:tab w:val="left" w:pos="360"/>
        </w:tabs>
        <w:ind w:left="360" w:hanging="360"/>
        <w:rPr>
          <w:i w:val="0"/>
        </w:rPr>
      </w:pPr>
      <w:r w:rsidRPr="005443A8">
        <w:rPr>
          <w:i w:val="0"/>
        </w:rPr>
        <w:t>20. Professional counselors conducting groups in schools must be aware of limitations that FERPA may impose on</w:t>
      </w:r>
    </w:p>
    <w:p w:rsidR="00B0678E" w:rsidRPr="005443A8" w:rsidRDefault="00B0678E" w:rsidP="00B0678E">
      <w:pPr>
        <w:pStyle w:val="Heading2"/>
        <w:numPr>
          <w:ilvl w:val="1"/>
          <w:numId w:val="1"/>
        </w:numPr>
        <w:tabs>
          <w:tab w:val="clear" w:pos="1440"/>
          <w:tab w:val="num" w:pos="0"/>
          <w:tab w:val="num" w:pos="720"/>
        </w:tabs>
        <w:ind w:left="720"/>
        <w:rPr>
          <w:b w:val="0"/>
          <w:i w:val="0"/>
        </w:rPr>
      </w:pPr>
      <w:r w:rsidRPr="005443A8">
        <w:rPr>
          <w:b w:val="0"/>
          <w:i w:val="0"/>
        </w:rPr>
        <w:t>curriculum materials.</w:t>
      </w:r>
    </w:p>
    <w:p w:rsidR="00B0678E" w:rsidRPr="005A7438" w:rsidRDefault="00B0678E" w:rsidP="00B0678E">
      <w:pPr>
        <w:pStyle w:val="Heading2"/>
        <w:numPr>
          <w:ilvl w:val="1"/>
          <w:numId w:val="1"/>
        </w:numPr>
        <w:tabs>
          <w:tab w:val="clear" w:pos="1440"/>
          <w:tab w:val="num" w:pos="0"/>
        </w:tabs>
        <w:ind w:left="720"/>
        <w:rPr>
          <w:b w:val="0"/>
          <w:i w:val="0"/>
        </w:rPr>
      </w:pPr>
      <w:r w:rsidRPr="005A7438">
        <w:rPr>
          <w:b w:val="0"/>
          <w:i w:val="0"/>
        </w:rPr>
        <w:t>assessments used to identify or evaluate members.</w:t>
      </w:r>
    </w:p>
    <w:p w:rsidR="00B0678E" w:rsidRPr="005A7438" w:rsidRDefault="00B0678E" w:rsidP="00B0678E">
      <w:pPr>
        <w:pStyle w:val="Heading2"/>
        <w:numPr>
          <w:ilvl w:val="1"/>
          <w:numId w:val="1"/>
        </w:numPr>
        <w:tabs>
          <w:tab w:val="clear" w:pos="1440"/>
          <w:tab w:val="num" w:pos="0"/>
        </w:tabs>
        <w:ind w:left="720"/>
        <w:rPr>
          <w:b w:val="0"/>
          <w:i w:val="0"/>
        </w:rPr>
      </w:pPr>
      <w:r w:rsidRPr="005A7438">
        <w:rPr>
          <w:b w:val="0"/>
          <w:i w:val="0"/>
        </w:rPr>
        <w:t>types of information kept in counseling notes.</w:t>
      </w:r>
    </w:p>
    <w:p w:rsidR="00B0678E" w:rsidRPr="005443A8" w:rsidRDefault="00B0678E" w:rsidP="00B0678E">
      <w:pPr>
        <w:pStyle w:val="Heading2"/>
        <w:numPr>
          <w:ilvl w:val="1"/>
          <w:numId w:val="1"/>
        </w:numPr>
        <w:tabs>
          <w:tab w:val="clear" w:pos="1440"/>
          <w:tab w:val="num" w:pos="0"/>
          <w:tab w:val="num" w:pos="720"/>
        </w:tabs>
        <w:ind w:left="720"/>
        <w:rPr>
          <w:b w:val="0"/>
          <w:i w:val="0"/>
        </w:rPr>
      </w:pPr>
      <w:proofErr w:type="gramStart"/>
      <w:r w:rsidRPr="005A7438">
        <w:rPr>
          <w:b w:val="0"/>
          <w:i w:val="0"/>
        </w:rPr>
        <w:t>All of</w:t>
      </w:r>
      <w:proofErr w:type="gramEnd"/>
      <w:r w:rsidRPr="005A7438">
        <w:rPr>
          <w:b w:val="0"/>
          <w:i w:val="0"/>
        </w:rPr>
        <w:t xml:space="preserve"> the above.</w:t>
      </w:r>
    </w:p>
    <w:p w:rsidR="00B0678E" w:rsidRPr="005A7438" w:rsidRDefault="00B0678E" w:rsidP="00B0678E"/>
    <w:p w:rsidR="00B0678E" w:rsidRPr="005E163F" w:rsidRDefault="00B0678E" w:rsidP="00B0678E">
      <w:pPr>
        <w:rPr>
          <w:sz w:val="24"/>
          <w:szCs w:val="24"/>
        </w:rPr>
      </w:pPr>
      <w:r>
        <w:rPr>
          <w:sz w:val="24"/>
          <w:szCs w:val="24"/>
        </w:rPr>
        <w:t>Answer Key: 1</w:t>
      </w:r>
      <w:r w:rsidRPr="005E163F">
        <w:rPr>
          <w:sz w:val="24"/>
          <w:szCs w:val="24"/>
        </w:rPr>
        <w:t xml:space="preserve">. c, 2. d, </w:t>
      </w:r>
      <w:r>
        <w:rPr>
          <w:sz w:val="24"/>
          <w:szCs w:val="24"/>
        </w:rPr>
        <w:t>3. b, 4</w:t>
      </w:r>
      <w:r w:rsidRPr="005E163F">
        <w:rPr>
          <w:sz w:val="24"/>
          <w:szCs w:val="24"/>
        </w:rPr>
        <w:t xml:space="preserve">. b, </w:t>
      </w:r>
      <w:r>
        <w:rPr>
          <w:sz w:val="24"/>
          <w:szCs w:val="24"/>
        </w:rPr>
        <w:t>5</w:t>
      </w:r>
      <w:r w:rsidRPr="005E163F">
        <w:rPr>
          <w:sz w:val="24"/>
          <w:szCs w:val="24"/>
        </w:rPr>
        <w:t xml:space="preserve">. d, </w:t>
      </w:r>
      <w:r>
        <w:rPr>
          <w:sz w:val="24"/>
          <w:szCs w:val="24"/>
        </w:rPr>
        <w:t>6</w:t>
      </w:r>
      <w:r w:rsidRPr="005E163F">
        <w:rPr>
          <w:sz w:val="24"/>
          <w:szCs w:val="24"/>
        </w:rPr>
        <w:t xml:space="preserve">. a, </w:t>
      </w:r>
      <w:r>
        <w:rPr>
          <w:sz w:val="24"/>
          <w:szCs w:val="24"/>
        </w:rPr>
        <w:t>7</w:t>
      </w:r>
      <w:r w:rsidRPr="005E163F">
        <w:rPr>
          <w:sz w:val="24"/>
          <w:szCs w:val="24"/>
        </w:rPr>
        <w:t xml:space="preserve">. c, </w:t>
      </w:r>
      <w:r>
        <w:rPr>
          <w:sz w:val="24"/>
          <w:szCs w:val="24"/>
        </w:rPr>
        <w:t>8</w:t>
      </w:r>
      <w:r w:rsidRPr="005E163F">
        <w:rPr>
          <w:sz w:val="24"/>
          <w:szCs w:val="24"/>
        </w:rPr>
        <w:t xml:space="preserve">. d, </w:t>
      </w:r>
      <w:r>
        <w:rPr>
          <w:sz w:val="24"/>
          <w:szCs w:val="24"/>
        </w:rPr>
        <w:t>9</w:t>
      </w:r>
      <w:r w:rsidRPr="005E163F">
        <w:rPr>
          <w:sz w:val="24"/>
          <w:szCs w:val="24"/>
        </w:rPr>
        <w:t xml:space="preserve">. b, </w:t>
      </w:r>
      <w:r>
        <w:rPr>
          <w:sz w:val="24"/>
          <w:szCs w:val="24"/>
        </w:rPr>
        <w:t>10.</w:t>
      </w:r>
      <w:r w:rsidRPr="005E163F">
        <w:rPr>
          <w:sz w:val="24"/>
          <w:szCs w:val="24"/>
        </w:rPr>
        <w:t xml:space="preserve"> d, </w:t>
      </w:r>
      <w:r>
        <w:rPr>
          <w:sz w:val="24"/>
          <w:szCs w:val="24"/>
        </w:rPr>
        <w:t>11</w:t>
      </w:r>
      <w:r w:rsidRPr="005E163F">
        <w:rPr>
          <w:sz w:val="24"/>
          <w:szCs w:val="24"/>
        </w:rPr>
        <w:t xml:space="preserve">. a, </w:t>
      </w:r>
      <w:r>
        <w:rPr>
          <w:sz w:val="24"/>
          <w:szCs w:val="24"/>
        </w:rPr>
        <w:t>12</w:t>
      </w:r>
      <w:r w:rsidRPr="005E163F">
        <w:rPr>
          <w:sz w:val="24"/>
          <w:szCs w:val="24"/>
        </w:rPr>
        <w:t xml:space="preserve">. b, </w:t>
      </w:r>
      <w:r>
        <w:rPr>
          <w:sz w:val="24"/>
          <w:szCs w:val="24"/>
        </w:rPr>
        <w:t>13</w:t>
      </w:r>
      <w:r w:rsidRPr="005E163F">
        <w:rPr>
          <w:sz w:val="24"/>
          <w:szCs w:val="24"/>
        </w:rPr>
        <w:t xml:space="preserve">. b, </w:t>
      </w:r>
      <w:r>
        <w:rPr>
          <w:sz w:val="24"/>
          <w:szCs w:val="24"/>
        </w:rPr>
        <w:t>14</w:t>
      </w:r>
      <w:r w:rsidRPr="005E163F">
        <w:rPr>
          <w:sz w:val="24"/>
          <w:szCs w:val="24"/>
        </w:rPr>
        <w:t xml:space="preserve">. c, </w:t>
      </w:r>
      <w:r>
        <w:rPr>
          <w:sz w:val="24"/>
          <w:szCs w:val="24"/>
        </w:rPr>
        <w:t>15</w:t>
      </w:r>
      <w:r w:rsidRPr="005E163F">
        <w:rPr>
          <w:sz w:val="24"/>
          <w:szCs w:val="24"/>
        </w:rPr>
        <w:t xml:space="preserve">. c, </w:t>
      </w:r>
      <w:r>
        <w:rPr>
          <w:sz w:val="24"/>
          <w:szCs w:val="24"/>
        </w:rPr>
        <w:t>16</w:t>
      </w:r>
      <w:r w:rsidRPr="005E163F">
        <w:rPr>
          <w:sz w:val="24"/>
          <w:szCs w:val="24"/>
        </w:rPr>
        <w:t xml:space="preserve">. a, </w:t>
      </w:r>
      <w:r>
        <w:rPr>
          <w:sz w:val="24"/>
          <w:szCs w:val="24"/>
        </w:rPr>
        <w:t>17</w:t>
      </w:r>
      <w:r w:rsidRPr="005E163F">
        <w:rPr>
          <w:sz w:val="24"/>
          <w:szCs w:val="24"/>
        </w:rPr>
        <w:t xml:space="preserve">. d, </w:t>
      </w:r>
      <w:r>
        <w:rPr>
          <w:sz w:val="24"/>
          <w:szCs w:val="24"/>
        </w:rPr>
        <w:t>16</w:t>
      </w:r>
      <w:r w:rsidRPr="005E163F">
        <w:rPr>
          <w:sz w:val="24"/>
          <w:szCs w:val="24"/>
        </w:rPr>
        <w:t xml:space="preserve">. c, </w:t>
      </w:r>
      <w:r>
        <w:rPr>
          <w:sz w:val="24"/>
          <w:szCs w:val="24"/>
        </w:rPr>
        <w:t>19</w:t>
      </w:r>
      <w:r w:rsidRPr="005E163F">
        <w:rPr>
          <w:sz w:val="24"/>
          <w:szCs w:val="24"/>
        </w:rPr>
        <w:t xml:space="preserve">. d, </w:t>
      </w:r>
      <w:r>
        <w:rPr>
          <w:sz w:val="24"/>
          <w:szCs w:val="24"/>
        </w:rPr>
        <w:t xml:space="preserve">20. d. </w:t>
      </w:r>
    </w:p>
    <w:p w:rsidR="00B0678E" w:rsidRDefault="00B0678E" w:rsidP="00B0678E">
      <w:pPr>
        <w:rPr>
          <w:b/>
          <w:sz w:val="24"/>
          <w:szCs w:val="24"/>
        </w:rPr>
      </w:pPr>
      <w:r>
        <w:rPr>
          <w:b/>
          <w:sz w:val="24"/>
          <w:szCs w:val="24"/>
        </w:rPr>
        <w:lastRenderedPageBreak/>
        <w:t>Chapter 2 – Extended Response Questions</w:t>
      </w:r>
    </w:p>
    <w:p w:rsidR="00B0678E" w:rsidRDefault="00B0678E" w:rsidP="00B0678E">
      <w:pPr>
        <w:rPr>
          <w:b/>
          <w:sz w:val="24"/>
          <w:szCs w:val="24"/>
        </w:rPr>
      </w:pPr>
    </w:p>
    <w:p w:rsidR="00B0678E" w:rsidRPr="005E163F" w:rsidRDefault="00B0678E" w:rsidP="00B0678E">
      <w:pPr>
        <w:numPr>
          <w:ilvl w:val="0"/>
          <w:numId w:val="6"/>
        </w:numPr>
        <w:rPr>
          <w:sz w:val="24"/>
          <w:szCs w:val="24"/>
        </w:rPr>
      </w:pPr>
      <w:proofErr w:type="gramStart"/>
      <w:r w:rsidRPr="005E163F">
        <w:rPr>
          <w:sz w:val="24"/>
          <w:szCs w:val="24"/>
        </w:rPr>
        <w:t>Compare and contrast</w:t>
      </w:r>
      <w:proofErr w:type="gramEnd"/>
      <w:r>
        <w:rPr>
          <w:sz w:val="24"/>
          <w:szCs w:val="24"/>
        </w:rPr>
        <w:t xml:space="preserve"> the concepts of </w:t>
      </w:r>
      <w:r w:rsidRPr="005E163F">
        <w:rPr>
          <w:sz w:val="24"/>
          <w:szCs w:val="24"/>
        </w:rPr>
        <w:t>laws and ethical standards.</w:t>
      </w:r>
    </w:p>
    <w:p w:rsidR="00B0678E" w:rsidRPr="005E163F" w:rsidRDefault="00B0678E" w:rsidP="00B0678E">
      <w:pPr>
        <w:numPr>
          <w:ilvl w:val="0"/>
          <w:numId w:val="6"/>
        </w:numPr>
        <w:rPr>
          <w:sz w:val="24"/>
          <w:szCs w:val="24"/>
        </w:rPr>
      </w:pPr>
      <w:r w:rsidRPr="005E163F">
        <w:rPr>
          <w:sz w:val="24"/>
          <w:szCs w:val="24"/>
        </w:rPr>
        <w:t xml:space="preserve">Describe the five main purposes of the </w:t>
      </w:r>
      <w:r w:rsidRPr="005E163F">
        <w:rPr>
          <w:i/>
          <w:sz w:val="24"/>
          <w:szCs w:val="24"/>
        </w:rPr>
        <w:t>ACA Code of Ethics</w:t>
      </w:r>
      <w:r w:rsidRPr="005E163F">
        <w:rPr>
          <w:sz w:val="24"/>
          <w:szCs w:val="24"/>
        </w:rPr>
        <w:t>.</w:t>
      </w:r>
    </w:p>
    <w:p w:rsidR="00B0678E" w:rsidRPr="005E163F" w:rsidRDefault="00B0678E" w:rsidP="00B0678E">
      <w:pPr>
        <w:numPr>
          <w:ilvl w:val="0"/>
          <w:numId w:val="6"/>
        </w:numPr>
        <w:rPr>
          <w:sz w:val="24"/>
          <w:szCs w:val="24"/>
        </w:rPr>
      </w:pPr>
      <w:r w:rsidRPr="005E163F">
        <w:rPr>
          <w:sz w:val="24"/>
          <w:szCs w:val="24"/>
        </w:rPr>
        <w:t xml:space="preserve">Define confidentiality and describe its limits </w:t>
      </w:r>
      <w:proofErr w:type="gramStart"/>
      <w:r w:rsidRPr="005E163F">
        <w:rPr>
          <w:sz w:val="24"/>
          <w:szCs w:val="24"/>
        </w:rPr>
        <w:t>with regard to</w:t>
      </w:r>
      <w:proofErr w:type="gramEnd"/>
      <w:r w:rsidRPr="005E163F">
        <w:rPr>
          <w:sz w:val="24"/>
          <w:szCs w:val="24"/>
        </w:rPr>
        <w:t xml:space="preserve"> group work.</w:t>
      </w:r>
    </w:p>
    <w:p w:rsidR="00B0678E" w:rsidRPr="005E163F" w:rsidRDefault="00B0678E" w:rsidP="00B0678E">
      <w:pPr>
        <w:numPr>
          <w:ilvl w:val="0"/>
          <w:numId w:val="6"/>
        </w:numPr>
        <w:rPr>
          <w:sz w:val="24"/>
          <w:szCs w:val="24"/>
        </w:rPr>
      </w:pPr>
      <w:r w:rsidRPr="005E163F">
        <w:rPr>
          <w:sz w:val="24"/>
          <w:szCs w:val="24"/>
        </w:rPr>
        <w:t>Choose</w:t>
      </w:r>
      <w:r>
        <w:rPr>
          <w:sz w:val="24"/>
          <w:szCs w:val="24"/>
        </w:rPr>
        <w:t>, define, and describe</w:t>
      </w:r>
      <w:r w:rsidRPr="005E163F">
        <w:rPr>
          <w:sz w:val="24"/>
          <w:szCs w:val="24"/>
        </w:rPr>
        <w:t xml:space="preserve"> two major ethical issues in group counseling.</w:t>
      </w:r>
    </w:p>
    <w:p w:rsidR="00B0678E" w:rsidRPr="005E163F" w:rsidRDefault="00B0678E" w:rsidP="00B0678E">
      <w:pPr>
        <w:numPr>
          <w:ilvl w:val="0"/>
          <w:numId w:val="6"/>
        </w:numPr>
        <w:rPr>
          <w:sz w:val="24"/>
          <w:szCs w:val="24"/>
        </w:rPr>
      </w:pPr>
      <w:r w:rsidRPr="005E163F">
        <w:rPr>
          <w:sz w:val="24"/>
          <w:szCs w:val="24"/>
        </w:rPr>
        <w:t xml:space="preserve">Explain the </w:t>
      </w:r>
      <w:r w:rsidRPr="005E163F">
        <w:rPr>
          <w:i/>
          <w:sz w:val="24"/>
          <w:szCs w:val="24"/>
        </w:rPr>
        <w:t>Family Educational Rights and Privacy Act</w:t>
      </w:r>
      <w:r w:rsidRPr="005E163F">
        <w:rPr>
          <w:sz w:val="24"/>
          <w:szCs w:val="24"/>
        </w:rPr>
        <w:t xml:space="preserve"> (FERPA) of 1974.</w:t>
      </w:r>
    </w:p>
    <w:p w:rsidR="00B0678E" w:rsidRPr="005E163F" w:rsidRDefault="00B0678E" w:rsidP="00B0678E">
      <w:pPr>
        <w:numPr>
          <w:ilvl w:val="0"/>
          <w:numId w:val="6"/>
        </w:numPr>
        <w:rPr>
          <w:sz w:val="24"/>
          <w:szCs w:val="24"/>
        </w:rPr>
      </w:pPr>
      <w:r w:rsidRPr="005E163F">
        <w:rPr>
          <w:sz w:val="24"/>
          <w:szCs w:val="24"/>
        </w:rPr>
        <w:t xml:space="preserve">Explain the </w:t>
      </w:r>
      <w:r w:rsidRPr="005E163F">
        <w:rPr>
          <w:i/>
          <w:sz w:val="24"/>
          <w:szCs w:val="24"/>
        </w:rPr>
        <w:t>Health Insurance Portability and Accountability Act</w:t>
      </w:r>
      <w:r w:rsidRPr="005E163F">
        <w:rPr>
          <w:sz w:val="24"/>
          <w:szCs w:val="24"/>
        </w:rPr>
        <w:t xml:space="preserve"> (HIPAA) of 1996.</w:t>
      </w:r>
    </w:p>
    <w:p w:rsidR="00B0678E" w:rsidRPr="005E163F" w:rsidRDefault="00B0678E" w:rsidP="00B0678E">
      <w:pPr>
        <w:numPr>
          <w:ilvl w:val="0"/>
          <w:numId w:val="6"/>
        </w:numPr>
        <w:rPr>
          <w:sz w:val="24"/>
          <w:szCs w:val="24"/>
        </w:rPr>
      </w:pPr>
      <w:r w:rsidRPr="005E163F">
        <w:rPr>
          <w:sz w:val="24"/>
          <w:szCs w:val="24"/>
        </w:rPr>
        <w:t xml:space="preserve">Explain the </w:t>
      </w:r>
      <w:r w:rsidRPr="005E163F">
        <w:rPr>
          <w:i/>
          <w:sz w:val="24"/>
          <w:szCs w:val="24"/>
        </w:rPr>
        <w:t xml:space="preserve">Protection of Pupil Rights Amendment </w:t>
      </w:r>
      <w:r w:rsidRPr="005E163F">
        <w:rPr>
          <w:sz w:val="24"/>
          <w:szCs w:val="24"/>
        </w:rPr>
        <w:t>(PPRA) of 1978.</w:t>
      </w:r>
    </w:p>
    <w:p w:rsidR="00B0678E" w:rsidRPr="005E163F" w:rsidRDefault="00B0678E" w:rsidP="00B0678E">
      <w:pPr>
        <w:numPr>
          <w:ilvl w:val="0"/>
          <w:numId w:val="6"/>
        </w:numPr>
        <w:rPr>
          <w:sz w:val="24"/>
          <w:szCs w:val="24"/>
        </w:rPr>
      </w:pPr>
      <w:r w:rsidRPr="005E163F">
        <w:rPr>
          <w:sz w:val="24"/>
          <w:szCs w:val="24"/>
        </w:rPr>
        <w:t>Describe how FERPA affects group work in public schools.</w:t>
      </w:r>
    </w:p>
    <w:p w:rsidR="00B0678E" w:rsidRPr="005E163F" w:rsidRDefault="00B0678E" w:rsidP="00B0678E">
      <w:pPr>
        <w:numPr>
          <w:ilvl w:val="0"/>
          <w:numId w:val="6"/>
        </w:numPr>
        <w:rPr>
          <w:sz w:val="24"/>
          <w:szCs w:val="24"/>
        </w:rPr>
      </w:pPr>
      <w:r w:rsidRPr="005E163F">
        <w:rPr>
          <w:sz w:val="24"/>
          <w:szCs w:val="24"/>
        </w:rPr>
        <w:t>Describe the implications HIPAA has for group leaders.</w:t>
      </w:r>
    </w:p>
    <w:p w:rsidR="00B0678E" w:rsidRPr="005E163F" w:rsidRDefault="00B0678E" w:rsidP="00B0678E">
      <w:pPr>
        <w:numPr>
          <w:ilvl w:val="0"/>
          <w:numId w:val="6"/>
        </w:numPr>
        <w:rPr>
          <w:sz w:val="24"/>
          <w:szCs w:val="24"/>
        </w:rPr>
      </w:pPr>
      <w:r w:rsidRPr="005E163F">
        <w:rPr>
          <w:sz w:val="24"/>
          <w:szCs w:val="24"/>
        </w:rPr>
        <w:t>Name</w:t>
      </w:r>
      <w:r>
        <w:rPr>
          <w:sz w:val="24"/>
          <w:szCs w:val="24"/>
        </w:rPr>
        <w:t xml:space="preserve"> and describe </w:t>
      </w:r>
      <w:r w:rsidRPr="005E163F">
        <w:rPr>
          <w:sz w:val="24"/>
          <w:szCs w:val="24"/>
        </w:rPr>
        <w:t>the five moral principles delineated by Forester-Miller an</w:t>
      </w:r>
      <w:r>
        <w:rPr>
          <w:sz w:val="24"/>
          <w:szCs w:val="24"/>
        </w:rPr>
        <w:t>d Davis (2002)</w:t>
      </w:r>
      <w:r w:rsidRPr="005E163F">
        <w:rPr>
          <w:sz w:val="24"/>
          <w:szCs w:val="24"/>
        </w:rPr>
        <w:t>.</w:t>
      </w:r>
    </w:p>
    <w:p w:rsidR="00B0678E" w:rsidRDefault="00B0678E" w:rsidP="00B0678E">
      <w:pPr>
        <w:rPr>
          <w:b/>
          <w:sz w:val="24"/>
          <w:szCs w:val="24"/>
        </w:rPr>
      </w:pPr>
    </w:p>
    <w:p w:rsidR="00B0678E" w:rsidRDefault="00B0678E" w:rsidP="00B0678E">
      <w:pPr>
        <w:rPr>
          <w:b/>
          <w:sz w:val="24"/>
          <w:szCs w:val="24"/>
        </w:rPr>
      </w:pPr>
      <w:r>
        <w:rPr>
          <w:b/>
          <w:sz w:val="24"/>
          <w:szCs w:val="24"/>
        </w:rPr>
        <w:t>Chapter 2 – Activities</w:t>
      </w:r>
    </w:p>
    <w:p w:rsidR="00B0678E" w:rsidRDefault="00B0678E" w:rsidP="00B0678E">
      <w:pPr>
        <w:rPr>
          <w:b/>
          <w:sz w:val="24"/>
          <w:szCs w:val="24"/>
        </w:rPr>
      </w:pPr>
    </w:p>
    <w:p w:rsidR="00B0678E" w:rsidRPr="005E163F" w:rsidRDefault="00B0678E" w:rsidP="00B0678E">
      <w:pPr>
        <w:numPr>
          <w:ilvl w:val="0"/>
          <w:numId w:val="4"/>
        </w:numPr>
        <w:rPr>
          <w:sz w:val="24"/>
          <w:szCs w:val="24"/>
        </w:rPr>
      </w:pPr>
      <w:r w:rsidRPr="005E163F">
        <w:rPr>
          <w:sz w:val="24"/>
          <w:szCs w:val="24"/>
        </w:rPr>
        <w:t xml:space="preserve">Promotion of autonomy facilitates independence of group members and their right to make their own decisions. Explain to the group members that everyone </w:t>
      </w:r>
      <w:proofErr w:type="gramStart"/>
      <w:r w:rsidRPr="005E163F">
        <w:rPr>
          <w:sz w:val="24"/>
          <w:szCs w:val="24"/>
        </w:rPr>
        <w:t>is allowed to</w:t>
      </w:r>
      <w:proofErr w:type="gramEnd"/>
      <w:r w:rsidRPr="005E163F">
        <w:rPr>
          <w:sz w:val="24"/>
          <w:szCs w:val="24"/>
        </w:rPr>
        <w:t xml:space="preserve"> hold their own beliefs and make their own decisions. Read a controversial scenario to the group. Remind the group of the accepted autonomy. Ask each member for his/her thoughts and opinions regarding the scenario. Discuss these opinions among the group members.</w:t>
      </w:r>
    </w:p>
    <w:p w:rsidR="00B0678E" w:rsidRPr="005E163F" w:rsidRDefault="00B0678E" w:rsidP="00B0678E">
      <w:pPr>
        <w:numPr>
          <w:ilvl w:val="0"/>
          <w:numId w:val="4"/>
        </w:numPr>
        <w:rPr>
          <w:sz w:val="24"/>
          <w:szCs w:val="24"/>
        </w:rPr>
      </w:pPr>
      <w:r w:rsidRPr="005E163F">
        <w:rPr>
          <w:sz w:val="24"/>
          <w:szCs w:val="24"/>
        </w:rPr>
        <w:t xml:space="preserve">In a group discussion on couples and family counseling, clearly define who “the client” is. Discuss expectations and limits of confidentiality, and then have small groups of students write an agreement among involved parties </w:t>
      </w:r>
      <w:r>
        <w:rPr>
          <w:sz w:val="24"/>
          <w:szCs w:val="24"/>
        </w:rPr>
        <w:t>who</w:t>
      </w:r>
      <w:r w:rsidRPr="005E163F">
        <w:rPr>
          <w:sz w:val="24"/>
          <w:szCs w:val="24"/>
        </w:rPr>
        <w:t xml:space="preserve"> have the capacity to give consent.</w:t>
      </w:r>
    </w:p>
    <w:p w:rsidR="00B0678E" w:rsidRPr="005E163F" w:rsidRDefault="00B0678E" w:rsidP="00B0678E">
      <w:pPr>
        <w:numPr>
          <w:ilvl w:val="0"/>
          <w:numId w:val="4"/>
        </w:numPr>
        <w:rPr>
          <w:sz w:val="24"/>
          <w:szCs w:val="24"/>
        </w:rPr>
      </w:pPr>
      <w:r w:rsidRPr="005E163F">
        <w:rPr>
          <w:sz w:val="24"/>
          <w:szCs w:val="24"/>
        </w:rPr>
        <w:t>As a group, discuss what confidentiality is and the limits of confidentiality in a group setting. Discuss when the professional counselor might have to break confidentiality and the possible consequences for breaking confidentiality. Ask students to describe confidentiality in their own terms and add several statements to a banner that will be hung somewhere in the classroom. Review the banner and imply that these ideas could become rules for group members.</w:t>
      </w:r>
    </w:p>
    <w:p w:rsidR="00B0678E" w:rsidRPr="005E163F" w:rsidRDefault="00B0678E" w:rsidP="00B0678E">
      <w:pPr>
        <w:numPr>
          <w:ilvl w:val="0"/>
          <w:numId w:val="4"/>
        </w:numPr>
        <w:rPr>
          <w:sz w:val="24"/>
          <w:szCs w:val="24"/>
        </w:rPr>
      </w:pPr>
      <w:r w:rsidRPr="005E163F">
        <w:rPr>
          <w:sz w:val="24"/>
          <w:szCs w:val="24"/>
        </w:rPr>
        <w:t>Prepare an informed consent form that includes: an explanation of the rights of every group member, the purpose of the group, expectations members can have, and an explanation that participation is voluntary.</w:t>
      </w:r>
    </w:p>
    <w:p w:rsidR="00B0678E" w:rsidRPr="005E163F" w:rsidRDefault="00B0678E" w:rsidP="00B0678E">
      <w:pPr>
        <w:numPr>
          <w:ilvl w:val="0"/>
          <w:numId w:val="4"/>
        </w:numPr>
        <w:rPr>
          <w:sz w:val="24"/>
          <w:szCs w:val="24"/>
        </w:rPr>
      </w:pPr>
      <w:r w:rsidRPr="005E163F">
        <w:rPr>
          <w:sz w:val="24"/>
          <w:szCs w:val="24"/>
        </w:rPr>
        <w:t>To become aware of your own values and ideas about a given group topic, explore these val</w:t>
      </w:r>
      <w:bookmarkStart w:id="0" w:name="_GoBack"/>
      <w:bookmarkEnd w:id="0"/>
      <w:r w:rsidRPr="005E163F">
        <w:rPr>
          <w:sz w:val="24"/>
          <w:szCs w:val="24"/>
        </w:rPr>
        <w:t>ues by speaking with a supervisor or coworker. Using self-reflection, examine your position</w:t>
      </w:r>
      <w:r>
        <w:rPr>
          <w:sz w:val="24"/>
          <w:szCs w:val="24"/>
        </w:rPr>
        <w:t xml:space="preserve"> on</w:t>
      </w:r>
      <w:r w:rsidRPr="005E163F">
        <w:rPr>
          <w:sz w:val="24"/>
          <w:szCs w:val="24"/>
        </w:rPr>
        <w:t xml:space="preserve"> this issue and display a willingness to explore and accept diverse viewpoints, values, and beliefs.</w:t>
      </w:r>
    </w:p>
    <w:p w:rsidR="00B0678E" w:rsidRPr="005E163F" w:rsidRDefault="00B0678E" w:rsidP="00B0678E">
      <w:pPr>
        <w:numPr>
          <w:ilvl w:val="0"/>
          <w:numId w:val="4"/>
        </w:numPr>
        <w:rPr>
          <w:sz w:val="24"/>
          <w:szCs w:val="24"/>
        </w:rPr>
      </w:pPr>
      <w:r w:rsidRPr="005E163F">
        <w:rPr>
          <w:sz w:val="24"/>
          <w:szCs w:val="24"/>
        </w:rPr>
        <w:t>Conduct an in-depth study of a cultural group you will likely encounter in your future counseling practice to become aware of the impact cultural differences can have on the group.</w:t>
      </w:r>
    </w:p>
    <w:p w:rsidR="00604AEE" w:rsidRDefault="00604AEE" w:rsidP="00B0678E"/>
    <w:sectPr w:rsidR="00604A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DD9"/>
    <w:multiLevelType w:val="hybridMultilevel"/>
    <w:tmpl w:val="4950D770"/>
    <w:lvl w:ilvl="0" w:tplc="81E0F066">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11B5F6B"/>
    <w:multiLevelType w:val="multilevel"/>
    <w:tmpl w:val="B0E4C754"/>
    <w:lvl w:ilvl="0">
      <w:start w:val="1"/>
      <w:numFmt w:val="decimal"/>
      <w:pStyle w:val="Heading1"/>
      <w:lvlText w:val="%1."/>
      <w:lvlJc w:val="left"/>
      <w:pPr>
        <w:tabs>
          <w:tab w:val="num" w:pos="360"/>
        </w:tabs>
        <w:ind w:left="0" w:firstLine="0"/>
      </w:pPr>
      <w:rPr>
        <w:rFonts w:hint="default"/>
        <w:i w:val="0"/>
      </w:rPr>
    </w:lvl>
    <w:lvl w:ilvl="1">
      <w:start w:val="1"/>
      <w:numFmt w:val="lowerLetter"/>
      <w:pStyle w:val="Heading2"/>
      <w:lvlText w:val="%2."/>
      <w:lvlJc w:val="left"/>
      <w:pPr>
        <w:tabs>
          <w:tab w:val="num" w:pos="1080"/>
        </w:tabs>
        <w:ind w:left="720" w:firstLine="0"/>
      </w:pPr>
      <w:rPr>
        <w:rFonts w:hint="default"/>
        <w:b w:val="0"/>
        <w:i w:val="0"/>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2" w15:restartNumberingAfterBreak="0">
    <w:nsid w:val="17BA6EDE"/>
    <w:multiLevelType w:val="hybridMultilevel"/>
    <w:tmpl w:val="BE5C6262"/>
    <w:lvl w:ilvl="0" w:tplc="DF2AC7B6">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EC97D4D"/>
    <w:multiLevelType w:val="hybridMultilevel"/>
    <w:tmpl w:val="62E8BC9E"/>
    <w:lvl w:ilvl="0" w:tplc="0409000F">
      <w:start w:val="1"/>
      <w:numFmt w:val="decimal"/>
      <w:lvlText w:val="%1."/>
      <w:lvlJc w:val="left"/>
      <w:pPr>
        <w:tabs>
          <w:tab w:val="num" w:pos="360"/>
        </w:tabs>
        <w:ind w:left="360" w:hanging="360"/>
      </w:pPr>
    </w:lvl>
    <w:lvl w:ilvl="1" w:tplc="89E0FC02">
      <w:start w:val="1"/>
      <w:numFmt w:val="lowerLetter"/>
      <w:lvlText w:val="%2."/>
      <w:lvlJc w:val="left"/>
      <w:pPr>
        <w:tabs>
          <w:tab w:val="num" w:pos="1080"/>
        </w:tabs>
        <w:ind w:left="1080" w:hanging="360"/>
      </w:pPr>
      <w:rPr>
        <w:b w:val="0"/>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7E403ACA"/>
    <w:multiLevelType w:val="hybridMultilevel"/>
    <w:tmpl w:val="1D8CD7CC"/>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52E"/>
    <w:rsid w:val="0012552E"/>
    <w:rsid w:val="00604AEE"/>
    <w:rsid w:val="00B06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A3BB6"/>
  <w15:chartTrackingRefBased/>
  <w15:docId w15:val="{54D7080A-EC06-42BC-8E27-B6FA8D12F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678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B0678E"/>
    <w:pPr>
      <w:keepNext/>
      <w:numPr>
        <w:numId w:val="2"/>
      </w:numPr>
      <w:outlineLvl w:val="0"/>
    </w:pPr>
    <w:rPr>
      <w:i/>
      <w:iCs/>
      <w:sz w:val="24"/>
      <w:szCs w:val="24"/>
    </w:rPr>
  </w:style>
  <w:style w:type="paragraph" w:styleId="Heading2">
    <w:name w:val="heading 2"/>
    <w:basedOn w:val="Normal"/>
    <w:next w:val="Normal"/>
    <w:link w:val="Heading2Char"/>
    <w:qFormat/>
    <w:rsid w:val="00B0678E"/>
    <w:pPr>
      <w:keepNext/>
      <w:numPr>
        <w:ilvl w:val="1"/>
        <w:numId w:val="2"/>
      </w:numPr>
      <w:outlineLvl w:val="1"/>
    </w:pPr>
    <w:rPr>
      <w:b/>
      <w:bCs/>
      <w:i/>
      <w:iCs/>
      <w:sz w:val="24"/>
      <w:szCs w:val="24"/>
    </w:rPr>
  </w:style>
  <w:style w:type="paragraph" w:styleId="Heading3">
    <w:name w:val="heading 3"/>
    <w:basedOn w:val="Normal"/>
    <w:next w:val="Normal"/>
    <w:link w:val="Heading3Char"/>
    <w:qFormat/>
    <w:rsid w:val="00B0678E"/>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0678E"/>
    <w:pPr>
      <w:keepNext/>
      <w:numPr>
        <w:ilvl w:val="3"/>
        <w:numId w:val="2"/>
      </w:numPr>
      <w:spacing w:before="240" w:after="60"/>
      <w:outlineLvl w:val="3"/>
    </w:pPr>
    <w:rPr>
      <w:b/>
      <w:bCs/>
      <w:sz w:val="28"/>
      <w:szCs w:val="28"/>
    </w:rPr>
  </w:style>
  <w:style w:type="paragraph" w:styleId="Heading5">
    <w:name w:val="heading 5"/>
    <w:basedOn w:val="Normal"/>
    <w:next w:val="Normal"/>
    <w:link w:val="Heading5Char"/>
    <w:qFormat/>
    <w:rsid w:val="00B0678E"/>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B0678E"/>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B0678E"/>
    <w:pPr>
      <w:numPr>
        <w:ilvl w:val="6"/>
        <w:numId w:val="2"/>
      </w:numPr>
      <w:spacing w:before="240" w:after="60"/>
      <w:outlineLvl w:val="6"/>
    </w:pPr>
    <w:rPr>
      <w:sz w:val="24"/>
      <w:szCs w:val="24"/>
    </w:rPr>
  </w:style>
  <w:style w:type="paragraph" w:styleId="Heading8">
    <w:name w:val="heading 8"/>
    <w:basedOn w:val="Normal"/>
    <w:next w:val="Normal"/>
    <w:link w:val="Heading8Char"/>
    <w:qFormat/>
    <w:rsid w:val="00B0678E"/>
    <w:pPr>
      <w:numPr>
        <w:ilvl w:val="7"/>
        <w:numId w:val="2"/>
      </w:numPr>
      <w:spacing w:before="240" w:after="60"/>
      <w:outlineLvl w:val="7"/>
    </w:pPr>
    <w:rPr>
      <w:i/>
      <w:iCs/>
      <w:sz w:val="24"/>
      <w:szCs w:val="24"/>
    </w:rPr>
  </w:style>
  <w:style w:type="paragraph" w:styleId="Heading9">
    <w:name w:val="heading 9"/>
    <w:basedOn w:val="Normal"/>
    <w:next w:val="Normal"/>
    <w:link w:val="Heading9Char"/>
    <w:qFormat/>
    <w:rsid w:val="00B0678E"/>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678E"/>
    <w:rPr>
      <w:rFonts w:ascii="Times New Roman" w:eastAsia="Times New Roman" w:hAnsi="Times New Roman" w:cs="Times New Roman"/>
      <w:i/>
      <w:iCs/>
      <w:sz w:val="24"/>
      <w:szCs w:val="24"/>
    </w:rPr>
  </w:style>
  <w:style w:type="character" w:customStyle="1" w:styleId="Heading2Char">
    <w:name w:val="Heading 2 Char"/>
    <w:basedOn w:val="DefaultParagraphFont"/>
    <w:link w:val="Heading2"/>
    <w:rsid w:val="00B0678E"/>
    <w:rPr>
      <w:rFonts w:ascii="Times New Roman" w:eastAsia="Times New Roman" w:hAnsi="Times New Roman" w:cs="Times New Roman"/>
      <w:b/>
      <w:bCs/>
      <w:i/>
      <w:iCs/>
      <w:sz w:val="24"/>
      <w:szCs w:val="24"/>
    </w:rPr>
  </w:style>
  <w:style w:type="character" w:customStyle="1" w:styleId="Heading3Char">
    <w:name w:val="Heading 3 Char"/>
    <w:basedOn w:val="DefaultParagraphFont"/>
    <w:link w:val="Heading3"/>
    <w:rsid w:val="00B0678E"/>
    <w:rPr>
      <w:rFonts w:ascii="Arial" w:eastAsia="Times New Roman" w:hAnsi="Arial" w:cs="Arial"/>
      <w:b/>
      <w:bCs/>
      <w:sz w:val="26"/>
      <w:szCs w:val="26"/>
    </w:rPr>
  </w:style>
  <w:style w:type="character" w:customStyle="1" w:styleId="Heading4Char">
    <w:name w:val="Heading 4 Char"/>
    <w:basedOn w:val="DefaultParagraphFont"/>
    <w:link w:val="Heading4"/>
    <w:rsid w:val="00B0678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B0678E"/>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B0678E"/>
    <w:rPr>
      <w:rFonts w:ascii="Times New Roman" w:eastAsia="Times New Roman" w:hAnsi="Times New Roman" w:cs="Times New Roman"/>
      <w:b/>
      <w:bCs/>
    </w:rPr>
  </w:style>
  <w:style w:type="character" w:customStyle="1" w:styleId="Heading7Char">
    <w:name w:val="Heading 7 Char"/>
    <w:basedOn w:val="DefaultParagraphFont"/>
    <w:link w:val="Heading7"/>
    <w:rsid w:val="00B0678E"/>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B0678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B0678E"/>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1008</Words>
  <Characters>5747</Characters>
  <Application>Microsoft Office Word</Application>
  <DocSecurity>0</DocSecurity>
  <Lines>47</Lines>
  <Paragraphs>13</Paragraphs>
  <ScaleCrop>false</ScaleCrop>
  <Company/>
  <LinksUpToDate>false</LinksUpToDate>
  <CharactersWithSpaces>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2018-04-17T13:23:00Z</dcterms:created>
  <dcterms:modified xsi:type="dcterms:W3CDTF">2018-04-17T13:24:00Z</dcterms:modified>
</cp:coreProperties>
</file>