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15B" w:rsidRDefault="00E5215B" w:rsidP="00E5215B">
      <w:pPr>
        <w:pStyle w:val="BodyText"/>
        <w:spacing w:before="8"/>
        <w:ind w:firstLine="0"/>
        <w:rPr>
          <w:b/>
          <w:sz w:val="22"/>
        </w:rPr>
      </w:pPr>
    </w:p>
    <w:p w:rsidR="00E5215B" w:rsidRDefault="00E5215B" w:rsidP="00E5215B">
      <w:pPr>
        <w:pStyle w:val="BodyText"/>
        <w:spacing w:before="1" w:line="252" w:lineRule="auto"/>
        <w:ind w:left="100" w:right="131" w:firstLine="720"/>
      </w:pPr>
      <w:r>
        <w:rPr>
          <w:w w:val="105"/>
        </w:rPr>
        <w:t>Chapter 2 deals with how to present an audience-centered speech. Many students overlook the audience when preparing their speeches. Yet, if the audience misses or fails to understand the message, communication does not take place. To stress the importance of audience consciousness in speech, I have found it useful to:</w:t>
      </w:r>
    </w:p>
    <w:p w:rsidR="00E5215B" w:rsidRDefault="00E5215B" w:rsidP="00E5215B">
      <w:pPr>
        <w:pStyle w:val="BodyText"/>
        <w:spacing w:before="9"/>
        <w:ind w:firstLine="0"/>
      </w:pPr>
    </w:p>
    <w:p w:rsidR="00E5215B" w:rsidRDefault="00E5215B" w:rsidP="00E5215B">
      <w:pPr>
        <w:pStyle w:val="ListParagraph"/>
        <w:numPr>
          <w:ilvl w:val="0"/>
          <w:numId w:val="1"/>
        </w:numPr>
        <w:tabs>
          <w:tab w:val="left" w:pos="820"/>
        </w:tabs>
        <w:spacing w:line="247" w:lineRule="auto"/>
        <w:ind w:right="194"/>
        <w:rPr>
          <w:sz w:val="21"/>
        </w:rPr>
      </w:pPr>
      <w:r>
        <w:rPr>
          <w:w w:val="105"/>
          <w:sz w:val="21"/>
        </w:rPr>
        <w:t>Enlarge</w:t>
      </w:r>
      <w:r>
        <w:rPr>
          <w:spacing w:val="-4"/>
          <w:w w:val="105"/>
          <w:sz w:val="21"/>
        </w:rPr>
        <w:t xml:space="preserve"> </w:t>
      </w:r>
      <w:r>
        <w:rPr>
          <w:w w:val="105"/>
          <w:sz w:val="21"/>
        </w:rPr>
        <w:t>the</w:t>
      </w:r>
      <w:r>
        <w:rPr>
          <w:spacing w:val="-4"/>
          <w:w w:val="105"/>
          <w:sz w:val="21"/>
        </w:rPr>
        <w:t xml:space="preserve"> </w:t>
      </w:r>
      <w:r>
        <w:rPr>
          <w:w w:val="105"/>
          <w:sz w:val="21"/>
        </w:rPr>
        <w:t>audience</w:t>
      </w:r>
      <w:r>
        <w:rPr>
          <w:spacing w:val="-4"/>
          <w:w w:val="105"/>
          <w:sz w:val="21"/>
        </w:rPr>
        <w:t xml:space="preserve"> </w:t>
      </w:r>
      <w:r>
        <w:rPr>
          <w:w w:val="105"/>
          <w:sz w:val="21"/>
        </w:rPr>
        <w:t>analysis</w:t>
      </w:r>
      <w:r>
        <w:rPr>
          <w:spacing w:val="-5"/>
          <w:w w:val="105"/>
          <w:sz w:val="21"/>
        </w:rPr>
        <w:t xml:space="preserve"> </w:t>
      </w:r>
      <w:r>
        <w:rPr>
          <w:w w:val="105"/>
          <w:sz w:val="21"/>
        </w:rPr>
        <w:t>forms</w:t>
      </w:r>
      <w:r>
        <w:rPr>
          <w:spacing w:val="-5"/>
          <w:w w:val="105"/>
          <w:sz w:val="21"/>
        </w:rPr>
        <w:t xml:space="preserve"> </w:t>
      </w:r>
      <w:r>
        <w:rPr>
          <w:w w:val="105"/>
          <w:sz w:val="21"/>
        </w:rPr>
        <w:t>found</w:t>
      </w:r>
      <w:r>
        <w:rPr>
          <w:spacing w:val="-4"/>
          <w:w w:val="105"/>
          <w:sz w:val="21"/>
        </w:rPr>
        <w:t xml:space="preserve"> </w:t>
      </w:r>
      <w:r>
        <w:rPr>
          <w:w w:val="105"/>
          <w:sz w:val="21"/>
        </w:rPr>
        <w:t>within Chapter 2 to</w:t>
      </w:r>
      <w:r>
        <w:rPr>
          <w:spacing w:val="-4"/>
          <w:w w:val="105"/>
          <w:sz w:val="21"/>
        </w:rPr>
        <w:t xml:space="preserve"> </w:t>
      </w:r>
      <w:r>
        <w:rPr>
          <w:w w:val="105"/>
          <w:sz w:val="21"/>
        </w:rPr>
        <w:t>8-1/2"</w:t>
      </w:r>
      <w:r>
        <w:rPr>
          <w:spacing w:val="-4"/>
          <w:w w:val="105"/>
          <w:sz w:val="21"/>
        </w:rPr>
        <w:t xml:space="preserve"> </w:t>
      </w:r>
      <w:r>
        <w:rPr>
          <w:w w:val="105"/>
          <w:sz w:val="21"/>
        </w:rPr>
        <w:t>x</w:t>
      </w:r>
      <w:r>
        <w:rPr>
          <w:spacing w:val="-4"/>
          <w:w w:val="105"/>
          <w:sz w:val="21"/>
        </w:rPr>
        <w:t xml:space="preserve"> </w:t>
      </w:r>
      <w:r>
        <w:rPr>
          <w:w w:val="105"/>
          <w:sz w:val="21"/>
        </w:rPr>
        <w:t>11",</w:t>
      </w:r>
      <w:r>
        <w:rPr>
          <w:spacing w:val="-5"/>
          <w:w w:val="105"/>
          <w:sz w:val="21"/>
        </w:rPr>
        <w:t xml:space="preserve"> </w:t>
      </w:r>
      <w:r>
        <w:rPr>
          <w:w w:val="105"/>
          <w:sz w:val="21"/>
        </w:rPr>
        <w:t>distribute copies to all students, and stress the importance of answering each class question. In some cases, of course, the answer will have to be an educated</w:t>
      </w:r>
      <w:r>
        <w:rPr>
          <w:spacing w:val="-39"/>
          <w:w w:val="105"/>
          <w:sz w:val="21"/>
        </w:rPr>
        <w:t xml:space="preserve"> </w:t>
      </w:r>
      <w:r>
        <w:rPr>
          <w:w w:val="105"/>
          <w:sz w:val="21"/>
        </w:rPr>
        <w:t>guess.</w:t>
      </w:r>
    </w:p>
    <w:p w:rsidR="00E5215B" w:rsidRDefault="00E5215B" w:rsidP="00E5215B">
      <w:pPr>
        <w:pStyle w:val="BodyText"/>
        <w:spacing w:before="4"/>
        <w:ind w:firstLine="0"/>
        <w:rPr>
          <w:sz w:val="22"/>
        </w:rPr>
      </w:pPr>
    </w:p>
    <w:p w:rsidR="00E5215B" w:rsidRDefault="00E5215B" w:rsidP="00E5215B">
      <w:pPr>
        <w:pStyle w:val="ListParagraph"/>
        <w:numPr>
          <w:ilvl w:val="0"/>
          <w:numId w:val="1"/>
        </w:numPr>
        <w:tabs>
          <w:tab w:val="left" w:pos="820"/>
        </w:tabs>
        <w:spacing w:line="247" w:lineRule="auto"/>
        <w:ind w:right="371"/>
        <w:rPr>
          <w:sz w:val="21"/>
        </w:rPr>
      </w:pPr>
      <w:r>
        <w:rPr>
          <w:w w:val="105"/>
          <w:sz w:val="21"/>
        </w:rPr>
        <w:t xml:space="preserve">Have students hand in the audience-analysis form </w:t>
      </w:r>
      <w:proofErr w:type="gramStart"/>
      <w:r>
        <w:rPr>
          <w:w w:val="105"/>
          <w:sz w:val="21"/>
        </w:rPr>
        <w:t>completely filled</w:t>
      </w:r>
      <w:proofErr w:type="gramEnd"/>
      <w:r>
        <w:rPr>
          <w:w w:val="105"/>
          <w:sz w:val="21"/>
        </w:rPr>
        <w:t xml:space="preserve"> out before their speeches</w:t>
      </w:r>
      <w:r>
        <w:rPr>
          <w:spacing w:val="-5"/>
          <w:w w:val="105"/>
          <w:sz w:val="21"/>
        </w:rPr>
        <w:t xml:space="preserve"> </w:t>
      </w:r>
      <w:r>
        <w:rPr>
          <w:w w:val="105"/>
          <w:sz w:val="21"/>
        </w:rPr>
        <w:t>are</w:t>
      </w:r>
      <w:r>
        <w:rPr>
          <w:spacing w:val="-4"/>
          <w:w w:val="105"/>
          <w:sz w:val="21"/>
        </w:rPr>
        <w:t xml:space="preserve"> </w:t>
      </w:r>
      <w:r>
        <w:rPr>
          <w:w w:val="105"/>
          <w:sz w:val="21"/>
        </w:rPr>
        <w:t>delivered.</w:t>
      </w:r>
      <w:r>
        <w:rPr>
          <w:spacing w:val="-5"/>
          <w:w w:val="105"/>
          <w:sz w:val="21"/>
        </w:rPr>
        <w:t xml:space="preserve"> </w:t>
      </w:r>
      <w:r>
        <w:rPr>
          <w:w w:val="105"/>
          <w:sz w:val="21"/>
        </w:rPr>
        <w:t>(Remember,</w:t>
      </w:r>
      <w:r>
        <w:rPr>
          <w:spacing w:val="-5"/>
          <w:w w:val="105"/>
          <w:sz w:val="21"/>
        </w:rPr>
        <w:t xml:space="preserve"> </w:t>
      </w:r>
      <w:r>
        <w:rPr>
          <w:w w:val="105"/>
          <w:sz w:val="21"/>
        </w:rPr>
        <w:t>the</w:t>
      </w:r>
      <w:r>
        <w:rPr>
          <w:spacing w:val="-4"/>
          <w:w w:val="105"/>
          <w:sz w:val="21"/>
        </w:rPr>
        <w:t xml:space="preserve"> </w:t>
      </w:r>
      <w:r>
        <w:rPr>
          <w:w w:val="105"/>
          <w:sz w:val="21"/>
        </w:rPr>
        <w:t>purpose</w:t>
      </w:r>
      <w:r>
        <w:rPr>
          <w:spacing w:val="-4"/>
          <w:w w:val="105"/>
          <w:sz w:val="21"/>
        </w:rPr>
        <w:t xml:space="preserve"> </w:t>
      </w:r>
      <w:r>
        <w:rPr>
          <w:w w:val="105"/>
          <w:sz w:val="21"/>
        </w:rPr>
        <w:t>of</w:t>
      </w:r>
      <w:r>
        <w:rPr>
          <w:spacing w:val="-5"/>
          <w:w w:val="105"/>
          <w:sz w:val="21"/>
        </w:rPr>
        <w:t xml:space="preserve"> </w:t>
      </w:r>
      <w:r>
        <w:rPr>
          <w:w w:val="105"/>
          <w:sz w:val="21"/>
        </w:rPr>
        <w:t>this</w:t>
      </w:r>
      <w:r>
        <w:rPr>
          <w:spacing w:val="-5"/>
          <w:w w:val="105"/>
          <w:sz w:val="21"/>
        </w:rPr>
        <w:t xml:space="preserve"> </w:t>
      </w:r>
      <w:r>
        <w:rPr>
          <w:w w:val="105"/>
          <w:sz w:val="21"/>
        </w:rPr>
        <w:t>form</w:t>
      </w:r>
      <w:r>
        <w:rPr>
          <w:spacing w:val="-3"/>
          <w:w w:val="105"/>
          <w:sz w:val="21"/>
        </w:rPr>
        <w:t xml:space="preserve"> </w:t>
      </w:r>
      <w:r>
        <w:rPr>
          <w:w w:val="105"/>
          <w:sz w:val="21"/>
        </w:rPr>
        <w:t>is</w:t>
      </w:r>
      <w:r>
        <w:rPr>
          <w:spacing w:val="-5"/>
          <w:w w:val="105"/>
          <w:sz w:val="21"/>
        </w:rPr>
        <w:t xml:space="preserve"> </w:t>
      </w:r>
      <w:r>
        <w:rPr>
          <w:w w:val="105"/>
          <w:sz w:val="21"/>
        </w:rPr>
        <w:t>to</w:t>
      </w:r>
      <w:r>
        <w:rPr>
          <w:spacing w:val="-4"/>
          <w:w w:val="105"/>
          <w:sz w:val="21"/>
        </w:rPr>
        <w:t xml:space="preserve"> </w:t>
      </w:r>
      <w:r>
        <w:rPr>
          <w:w w:val="105"/>
          <w:sz w:val="21"/>
        </w:rPr>
        <w:t>try</w:t>
      </w:r>
      <w:r>
        <w:rPr>
          <w:spacing w:val="-4"/>
          <w:w w:val="105"/>
          <w:sz w:val="21"/>
        </w:rPr>
        <w:t xml:space="preserve"> </w:t>
      </w:r>
      <w:r>
        <w:rPr>
          <w:w w:val="105"/>
          <w:sz w:val="21"/>
        </w:rPr>
        <w:t>to</w:t>
      </w:r>
      <w:r>
        <w:rPr>
          <w:spacing w:val="-4"/>
          <w:w w:val="105"/>
          <w:sz w:val="21"/>
        </w:rPr>
        <w:t xml:space="preserve"> </w:t>
      </w:r>
      <w:r>
        <w:rPr>
          <w:w w:val="105"/>
          <w:sz w:val="21"/>
        </w:rPr>
        <w:t>get</w:t>
      </w:r>
      <w:r>
        <w:rPr>
          <w:spacing w:val="-5"/>
          <w:w w:val="105"/>
          <w:sz w:val="21"/>
        </w:rPr>
        <w:t xml:space="preserve"> </w:t>
      </w:r>
      <w:r>
        <w:rPr>
          <w:w w:val="105"/>
          <w:sz w:val="21"/>
        </w:rPr>
        <w:t>students</w:t>
      </w:r>
      <w:r>
        <w:rPr>
          <w:spacing w:val="-5"/>
          <w:w w:val="105"/>
          <w:sz w:val="21"/>
        </w:rPr>
        <w:t xml:space="preserve"> </w:t>
      </w:r>
      <w:r>
        <w:rPr>
          <w:w w:val="105"/>
          <w:sz w:val="21"/>
        </w:rPr>
        <w:t>to think</w:t>
      </w:r>
      <w:r>
        <w:rPr>
          <w:spacing w:val="-6"/>
          <w:w w:val="105"/>
          <w:sz w:val="21"/>
        </w:rPr>
        <w:t xml:space="preserve"> </w:t>
      </w:r>
      <w:r>
        <w:rPr>
          <w:w w:val="105"/>
          <w:sz w:val="21"/>
        </w:rPr>
        <w:t>about</w:t>
      </w:r>
      <w:r>
        <w:rPr>
          <w:spacing w:val="-7"/>
          <w:w w:val="105"/>
          <w:sz w:val="21"/>
        </w:rPr>
        <w:t xml:space="preserve"> </w:t>
      </w:r>
      <w:r>
        <w:rPr>
          <w:w w:val="105"/>
          <w:sz w:val="21"/>
        </w:rPr>
        <w:t>their</w:t>
      </w:r>
      <w:r>
        <w:rPr>
          <w:spacing w:val="-7"/>
          <w:w w:val="105"/>
          <w:sz w:val="21"/>
        </w:rPr>
        <w:t xml:space="preserve"> </w:t>
      </w:r>
      <w:r>
        <w:rPr>
          <w:w w:val="105"/>
          <w:sz w:val="21"/>
        </w:rPr>
        <w:t>audience</w:t>
      </w:r>
      <w:r>
        <w:rPr>
          <w:spacing w:val="-6"/>
          <w:w w:val="105"/>
          <w:sz w:val="21"/>
        </w:rPr>
        <w:t xml:space="preserve"> </w:t>
      </w:r>
      <w:r>
        <w:rPr>
          <w:w w:val="105"/>
          <w:sz w:val="21"/>
        </w:rPr>
        <w:t>prior</w:t>
      </w:r>
      <w:r>
        <w:rPr>
          <w:spacing w:val="-7"/>
          <w:w w:val="105"/>
          <w:sz w:val="21"/>
        </w:rPr>
        <w:t xml:space="preserve"> </w:t>
      </w:r>
      <w:r>
        <w:rPr>
          <w:w w:val="105"/>
          <w:sz w:val="21"/>
        </w:rPr>
        <w:t>to</w:t>
      </w:r>
      <w:r>
        <w:rPr>
          <w:spacing w:val="-6"/>
          <w:w w:val="105"/>
          <w:sz w:val="21"/>
        </w:rPr>
        <w:t xml:space="preserve"> </w:t>
      </w:r>
      <w:r>
        <w:rPr>
          <w:w w:val="105"/>
          <w:sz w:val="21"/>
        </w:rPr>
        <w:t>the</w:t>
      </w:r>
      <w:r>
        <w:rPr>
          <w:spacing w:val="-6"/>
          <w:w w:val="105"/>
          <w:sz w:val="21"/>
        </w:rPr>
        <w:t xml:space="preserve"> </w:t>
      </w:r>
      <w:r>
        <w:rPr>
          <w:w w:val="105"/>
          <w:sz w:val="21"/>
        </w:rPr>
        <w:t>communication</w:t>
      </w:r>
      <w:r>
        <w:rPr>
          <w:spacing w:val="-6"/>
          <w:w w:val="105"/>
          <w:sz w:val="21"/>
        </w:rPr>
        <w:t xml:space="preserve"> </w:t>
      </w:r>
      <w:r>
        <w:rPr>
          <w:w w:val="105"/>
          <w:sz w:val="21"/>
        </w:rPr>
        <w:t>event.)</w:t>
      </w:r>
    </w:p>
    <w:p w:rsidR="00E5215B" w:rsidRDefault="00E5215B" w:rsidP="00E5215B">
      <w:pPr>
        <w:pStyle w:val="BodyText"/>
        <w:spacing w:before="4"/>
        <w:ind w:firstLine="0"/>
        <w:rPr>
          <w:sz w:val="22"/>
        </w:rPr>
      </w:pPr>
    </w:p>
    <w:p w:rsidR="00E5215B" w:rsidRDefault="00E5215B" w:rsidP="00E5215B">
      <w:pPr>
        <w:pStyle w:val="ListParagraph"/>
        <w:numPr>
          <w:ilvl w:val="0"/>
          <w:numId w:val="1"/>
        </w:numPr>
        <w:tabs>
          <w:tab w:val="left" w:pos="820"/>
        </w:tabs>
        <w:spacing w:line="244" w:lineRule="auto"/>
        <w:ind w:right="692"/>
        <w:rPr>
          <w:sz w:val="21"/>
        </w:rPr>
      </w:pPr>
      <w:r>
        <w:rPr>
          <w:w w:val="105"/>
          <w:sz w:val="21"/>
        </w:rPr>
        <w:t>Each</w:t>
      </w:r>
      <w:r>
        <w:rPr>
          <w:spacing w:val="-5"/>
          <w:w w:val="105"/>
          <w:sz w:val="21"/>
        </w:rPr>
        <w:t xml:space="preserve"> </w:t>
      </w:r>
      <w:r>
        <w:rPr>
          <w:w w:val="105"/>
          <w:sz w:val="21"/>
        </w:rPr>
        <w:t>student</w:t>
      </w:r>
      <w:r>
        <w:rPr>
          <w:spacing w:val="-6"/>
          <w:w w:val="105"/>
          <w:sz w:val="21"/>
        </w:rPr>
        <w:t xml:space="preserve"> </w:t>
      </w:r>
      <w:r>
        <w:rPr>
          <w:w w:val="105"/>
          <w:sz w:val="21"/>
        </w:rPr>
        <w:t>should</w:t>
      </w:r>
      <w:r>
        <w:rPr>
          <w:spacing w:val="-5"/>
          <w:w w:val="105"/>
          <w:sz w:val="21"/>
        </w:rPr>
        <w:t xml:space="preserve"> </w:t>
      </w:r>
      <w:r>
        <w:rPr>
          <w:w w:val="105"/>
          <w:sz w:val="21"/>
        </w:rPr>
        <w:t>be</w:t>
      </w:r>
      <w:r>
        <w:rPr>
          <w:spacing w:val="-5"/>
          <w:w w:val="105"/>
          <w:sz w:val="21"/>
        </w:rPr>
        <w:t xml:space="preserve"> </w:t>
      </w:r>
      <w:r>
        <w:rPr>
          <w:w w:val="105"/>
          <w:sz w:val="21"/>
        </w:rPr>
        <w:t>evaluated</w:t>
      </w:r>
      <w:r>
        <w:rPr>
          <w:spacing w:val="-5"/>
          <w:w w:val="105"/>
          <w:sz w:val="21"/>
        </w:rPr>
        <w:t xml:space="preserve"> </w:t>
      </w:r>
      <w:r>
        <w:rPr>
          <w:w w:val="105"/>
          <w:sz w:val="21"/>
        </w:rPr>
        <w:t>by</w:t>
      </w:r>
      <w:r>
        <w:rPr>
          <w:spacing w:val="-5"/>
          <w:w w:val="105"/>
          <w:sz w:val="21"/>
        </w:rPr>
        <w:t xml:space="preserve"> </w:t>
      </w:r>
      <w:r>
        <w:rPr>
          <w:w w:val="105"/>
          <w:sz w:val="21"/>
        </w:rPr>
        <w:t>his</w:t>
      </w:r>
      <w:r>
        <w:rPr>
          <w:spacing w:val="-6"/>
          <w:w w:val="105"/>
          <w:sz w:val="21"/>
        </w:rPr>
        <w:t xml:space="preserve"> </w:t>
      </w:r>
      <w:r>
        <w:rPr>
          <w:w w:val="105"/>
          <w:sz w:val="21"/>
        </w:rPr>
        <w:t>or</w:t>
      </w:r>
      <w:r>
        <w:rPr>
          <w:spacing w:val="-6"/>
          <w:w w:val="105"/>
          <w:sz w:val="21"/>
        </w:rPr>
        <w:t xml:space="preserve"> </w:t>
      </w:r>
      <w:r>
        <w:rPr>
          <w:w w:val="105"/>
          <w:sz w:val="21"/>
        </w:rPr>
        <w:t>her</w:t>
      </w:r>
      <w:r>
        <w:rPr>
          <w:spacing w:val="-6"/>
          <w:w w:val="105"/>
          <w:sz w:val="21"/>
        </w:rPr>
        <w:t xml:space="preserve"> </w:t>
      </w:r>
      <w:r>
        <w:rPr>
          <w:w w:val="105"/>
          <w:sz w:val="21"/>
        </w:rPr>
        <w:t>classmates</w:t>
      </w:r>
      <w:r>
        <w:rPr>
          <w:spacing w:val="-6"/>
          <w:w w:val="105"/>
          <w:sz w:val="21"/>
        </w:rPr>
        <w:t xml:space="preserve"> </w:t>
      </w:r>
      <w:r>
        <w:rPr>
          <w:w w:val="105"/>
          <w:sz w:val="21"/>
        </w:rPr>
        <w:t>on</w:t>
      </w:r>
      <w:r>
        <w:rPr>
          <w:spacing w:val="-5"/>
          <w:w w:val="105"/>
          <w:sz w:val="21"/>
        </w:rPr>
        <w:t xml:space="preserve"> </w:t>
      </w:r>
      <w:r>
        <w:rPr>
          <w:w w:val="105"/>
          <w:sz w:val="21"/>
        </w:rPr>
        <w:t>the</w:t>
      </w:r>
      <w:r>
        <w:rPr>
          <w:spacing w:val="-5"/>
          <w:w w:val="105"/>
          <w:sz w:val="21"/>
        </w:rPr>
        <w:t xml:space="preserve"> </w:t>
      </w:r>
      <w:r>
        <w:rPr>
          <w:w w:val="105"/>
          <w:sz w:val="21"/>
        </w:rPr>
        <w:t>audience-analysis evaluation form at least once each</w:t>
      </w:r>
      <w:r>
        <w:rPr>
          <w:spacing w:val="-30"/>
          <w:w w:val="105"/>
          <w:sz w:val="21"/>
        </w:rPr>
        <w:t xml:space="preserve"> </w:t>
      </w:r>
      <w:r>
        <w:rPr>
          <w:w w:val="105"/>
          <w:sz w:val="21"/>
        </w:rPr>
        <w:t>semester.</w:t>
      </w:r>
    </w:p>
    <w:p w:rsidR="00E5215B" w:rsidRDefault="00E5215B" w:rsidP="00E5215B">
      <w:pPr>
        <w:pStyle w:val="BodyText"/>
        <w:spacing w:before="6"/>
        <w:ind w:firstLine="0"/>
        <w:rPr>
          <w:sz w:val="22"/>
        </w:rPr>
      </w:pPr>
    </w:p>
    <w:p w:rsidR="00E5215B" w:rsidRDefault="00E5215B" w:rsidP="00E5215B">
      <w:pPr>
        <w:pStyle w:val="ListParagraph"/>
        <w:numPr>
          <w:ilvl w:val="0"/>
          <w:numId w:val="1"/>
        </w:numPr>
        <w:tabs>
          <w:tab w:val="left" w:pos="820"/>
        </w:tabs>
        <w:spacing w:before="1" w:line="244" w:lineRule="auto"/>
        <w:ind w:right="786"/>
        <w:rPr>
          <w:sz w:val="21"/>
        </w:rPr>
      </w:pPr>
      <w:r>
        <w:rPr>
          <w:w w:val="105"/>
          <w:sz w:val="21"/>
        </w:rPr>
        <w:t>Grade</w:t>
      </w:r>
      <w:r>
        <w:rPr>
          <w:spacing w:val="-5"/>
          <w:w w:val="105"/>
          <w:sz w:val="21"/>
        </w:rPr>
        <w:t xml:space="preserve"> </w:t>
      </w:r>
      <w:r>
        <w:rPr>
          <w:w w:val="105"/>
          <w:sz w:val="21"/>
        </w:rPr>
        <w:t>the</w:t>
      </w:r>
      <w:r>
        <w:rPr>
          <w:spacing w:val="-5"/>
          <w:w w:val="105"/>
          <w:sz w:val="21"/>
        </w:rPr>
        <w:t xml:space="preserve"> </w:t>
      </w:r>
      <w:r>
        <w:rPr>
          <w:w w:val="105"/>
          <w:sz w:val="21"/>
        </w:rPr>
        <w:t>audience-analysis</w:t>
      </w:r>
      <w:r>
        <w:rPr>
          <w:spacing w:val="-6"/>
          <w:w w:val="105"/>
          <w:sz w:val="21"/>
        </w:rPr>
        <w:t xml:space="preserve"> </w:t>
      </w:r>
      <w:r>
        <w:rPr>
          <w:w w:val="105"/>
          <w:sz w:val="21"/>
        </w:rPr>
        <w:t>form.</w:t>
      </w:r>
      <w:r>
        <w:rPr>
          <w:spacing w:val="-6"/>
          <w:w w:val="105"/>
          <w:sz w:val="21"/>
        </w:rPr>
        <w:t xml:space="preserve"> </w:t>
      </w:r>
      <w:r>
        <w:rPr>
          <w:w w:val="105"/>
          <w:sz w:val="21"/>
        </w:rPr>
        <w:t>This</w:t>
      </w:r>
      <w:r>
        <w:rPr>
          <w:spacing w:val="-6"/>
          <w:w w:val="105"/>
          <w:sz w:val="21"/>
        </w:rPr>
        <w:t xml:space="preserve"> </w:t>
      </w:r>
      <w:r>
        <w:rPr>
          <w:w w:val="105"/>
          <w:sz w:val="21"/>
        </w:rPr>
        <w:t>practice</w:t>
      </w:r>
      <w:r>
        <w:rPr>
          <w:spacing w:val="-5"/>
          <w:w w:val="105"/>
          <w:sz w:val="21"/>
        </w:rPr>
        <w:t xml:space="preserve"> </w:t>
      </w:r>
      <w:r>
        <w:rPr>
          <w:w w:val="105"/>
          <w:sz w:val="21"/>
        </w:rPr>
        <w:t>emphasizes</w:t>
      </w:r>
      <w:r>
        <w:rPr>
          <w:spacing w:val="-6"/>
          <w:w w:val="105"/>
          <w:sz w:val="21"/>
        </w:rPr>
        <w:t xml:space="preserve"> </w:t>
      </w:r>
      <w:r>
        <w:rPr>
          <w:w w:val="105"/>
          <w:sz w:val="21"/>
        </w:rPr>
        <w:t>the</w:t>
      </w:r>
      <w:r>
        <w:rPr>
          <w:spacing w:val="-5"/>
          <w:w w:val="105"/>
          <w:sz w:val="21"/>
        </w:rPr>
        <w:t xml:space="preserve"> </w:t>
      </w:r>
      <w:r>
        <w:rPr>
          <w:w w:val="105"/>
          <w:sz w:val="21"/>
        </w:rPr>
        <w:t>importance</w:t>
      </w:r>
      <w:r>
        <w:rPr>
          <w:spacing w:val="-5"/>
          <w:w w:val="105"/>
          <w:sz w:val="21"/>
        </w:rPr>
        <w:t xml:space="preserve"> </w:t>
      </w:r>
      <w:r>
        <w:rPr>
          <w:w w:val="105"/>
          <w:sz w:val="21"/>
        </w:rPr>
        <w:t>of</w:t>
      </w:r>
      <w:r>
        <w:rPr>
          <w:spacing w:val="-6"/>
          <w:w w:val="105"/>
          <w:sz w:val="21"/>
        </w:rPr>
        <w:t xml:space="preserve"> </w:t>
      </w:r>
      <w:r>
        <w:rPr>
          <w:w w:val="105"/>
          <w:sz w:val="21"/>
        </w:rPr>
        <w:t>the audience in the communication</w:t>
      </w:r>
      <w:r>
        <w:rPr>
          <w:spacing w:val="-27"/>
          <w:w w:val="105"/>
          <w:sz w:val="21"/>
        </w:rPr>
        <w:t xml:space="preserve"> </w:t>
      </w:r>
      <w:r>
        <w:rPr>
          <w:w w:val="105"/>
          <w:sz w:val="21"/>
        </w:rPr>
        <w:t>process.</w:t>
      </w:r>
    </w:p>
    <w:p w:rsidR="00E5215B" w:rsidRDefault="00E5215B" w:rsidP="00E5215B">
      <w:pPr>
        <w:pStyle w:val="BodyText"/>
        <w:ind w:firstLine="0"/>
        <w:rPr>
          <w:sz w:val="24"/>
        </w:rPr>
      </w:pPr>
    </w:p>
    <w:p w:rsidR="00E5215B" w:rsidRDefault="00E5215B" w:rsidP="00E5215B">
      <w:pPr>
        <w:pStyle w:val="BodyText"/>
        <w:spacing w:before="4"/>
        <w:ind w:firstLine="0"/>
        <w:rPr>
          <w:sz w:val="20"/>
        </w:rPr>
      </w:pPr>
    </w:p>
    <w:p w:rsidR="00E5215B" w:rsidRDefault="00E5215B" w:rsidP="00E5215B">
      <w:pPr>
        <w:pStyle w:val="BodyText"/>
        <w:ind w:left="100" w:firstLine="0"/>
      </w:pPr>
      <w:r>
        <w:rPr>
          <w:w w:val="105"/>
          <w:u w:val="single"/>
        </w:rPr>
        <w:t>Chapter 2 Discussion Questions</w:t>
      </w:r>
    </w:p>
    <w:p w:rsidR="00E5215B" w:rsidRDefault="00E5215B" w:rsidP="00E5215B">
      <w:pPr>
        <w:pStyle w:val="BodyText"/>
        <w:spacing w:before="9"/>
        <w:ind w:firstLine="0"/>
        <w:rPr>
          <w:sz w:val="14"/>
        </w:rPr>
      </w:pPr>
    </w:p>
    <w:p w:rsidR="00E5215B" w:rsidRDefault="00E5215B" w:rsidP="00E5215B">
      <w:pPr>
        <w:pStyle w:val="ListParagraph"/>
        <w:numPr>
          <w:ilvl w:val="0"/>
          <w:numId w:val="2"/>
        </w:numPr>
        <w:tabs>
          <w:tab w:val="left" w:pos="820"/>
        </w:tabs>
        <w:spacing w:before="97"/>
        <w:rPr>
          <w:sz w:val="21"/>
        </w:rPr>
      </w:pPr>
      <w:r>
        <w:rPr>
          <w:w w:val="105"/>
          <w:sz w:val="21"/>
        </w:rPr>
        <w:t>Why is it so important to consider the audience’s knowledge of the</w:t>
      </w:r>
      <w:r>
        <w:rPr>
          <w:spacing w:val="-38"/>
          <w:w w:val="105"/>
          <w:sz w:val="21"/>
        </w:rPr>
        <w:t xml:space="preserve"> </w:t>
      </w:r>
      <w:r>
        <w:rPr>
          <w:w w:val="105"/>
          <w:sz w:val="21"/>
        </w:rPr>
        <w:t>subject?</w:t>
      </w:r>
    </w:p>
    <w:p w:rsidR="00E5215B" w:rsidRDefault="00E5215B" w:rsidP="00E5215B">
      <w:pPr>
        <w:pStyle w:val="BodyText"/>
        <w:spacing w:before="9"/>
        <w:ind w:firstLine="0"/>
        <w:rPr>
          <w:sz w:val="22"/>
        </w:rPr>
      </w:pPr>
    </w:p>
    <w:p w:rsidR="00E5215B" w:rsidRDefault="00E5215B" w:rsidP="00E5215B">
      <w:pPr>
        <w:pStyle w:val="ListParagraph"/>
        <w:numPr>
          <w:ilvl w:val="0"/>
          <w:numId w:val="2"/>
        </w:numPr>
        <w:tabs>
          <w:tab w:val="left" w:pos="820"/>
        </w:tabs>
        <w:rPr>
          <w:sz w:val="21"/>
        </w:rPr>
      </w:pPr>
      <w:r>
        <w:rPr>
          <w:w w:val="105"/>
          <w:sz w:val="21"/>
        </w:rPr>
        <w:t>What are some demographic characteristic of your</w:t>
      </w:r>
      <w:r>
        <w:rPr>
          <w:spacing w:val="-40"/>
          <w:w w:val="105"/>
          <w:sz w:val="21"/>
        </w:rPr>
        <w:t xml:space="preserve"> </w:t>
      </w:r>
      <w:r>
        <w:rPr>
          <w:w w:val="105"/>
          <w:sz w:val="21"/>
        </w:rPr>
        <w:t>class?</w:t>
      </w:r>
    </w:p>
    <w:p w:rsidR="00E5215B" w:rsidRDefault="00E5215B" w:rsidP="00E5215B">
      <w:pPr>
        <w:pStyle w:val="BodyText"/>
        <w:spacing w:before="2"/>
        <w:ind w:firstLine="0"/>
        <w:rPr>
          <w:sz w:val="23"/>
        </w:rPr>
      </w:pPr>
    </w:p>
    <w:p w:rsidR="00E5215B" w:rsidRDefault="00E5215B" w:rsidP="00E5215B">
      <w:pPr>
        <w:pStyle w:val="ListParagraph"/>
        <w:numPr>
          <w:ilvl w:val="0"/>
          <w:numId w:val="2"/>
        </w:numPr>
        <w:tabs>
          <w:tab w:val="left" w:pos="820"/>
        </w:tabs>
        <w:rPr>
          <w:sz w:val="21"/>
        </w:rPr>
      </w:pPr>
      <w:r>
        <w:rPr>
          <w:w w:val="105"/>
          <w:sz w:val="21"/>
        </w:rPr>
        <w:t>Why</w:t>
      </w:r>
      <w:r>
        <w:rPr>
          <w:spacing w:val="-4"/>
          <w:w w:val="105"/>
          <w:sz w:val="21"/>
        </w:rPr>
        <w:t xml:space="preserve"> </w:t>
      </w:r>
      <w:r>
        <w:rPr>
          <w:w w:val="105"/>
          <w:sz w:val="21"/>
        </w:rPr>
        <w:t>is</w:t>
      </w:r>
      <w:r>
        <w:rPr>
          <w:spacing w:val="-5"/>
          <w:w w:val="105"/>
          <w:sz w:val="21"/>
        </w:rPr>
        <w:t xml:space="preserve"> </w:t>
      </w:r>
      <w:r>
        <w:rPr>
          <w:w w:val="105"/>
          <w:sz w:val="21"/>
        </w:rPr>
        <w:t>it</w:t>
      </w:r>
      <w:r>
        <w:rPr>
          <w:spacing w:val="-5"/>
          <w:w w:val="105"/>
          <w:sz w:val="21"/>
        </w:rPr>
        <w:t xml:space="preserve"> </w:t>
      </w:r>
      <w:r>
        <w:rPr>
          <w:w w:val="105"/>
          <w:sz w:val="21"/>
        </w:rPr>
        <w:t>important</w:t>
      </w:r>
      <w:r>
        <w:rPr>
          <w:spacing w:val="-5"/>
          <w:w w:val="105"/>
          <w:sz w:val="21"/>
        </w:rPr>
        <w:t xml:space="preserve"> </w:t>
      </w:r>
      <w:r>
        <w:rPr>
          <w:w w:val="105"/>
          <w:sz w:val="21"/>
        </w:rPr>
        <w:t>to</w:t>
      </w:r>
      <w:r>
        <w:rPr>
          <w:spacing w:val="-4"/>
          <w:w w:val="105"/>
          <w:sz w:val="21"/>
        </w:rPr>
        <w:t xml:space="preserve"> </w:t>
      </w:r>
      <w:r>
        <w:rPr>
          <w:w w:val="105"/>
          <w:sz w:val="21"/>
        </w:rPr>
        <w:t>consider</w:t>
      </w:r>
      <w:r>
        <w:rPr>
          <w:spacing w:val="-5"/>
          <w:w w:val="105"/>
          <w:sz w:val="21"/>
        </w:rPr>
        <w:t xml:space="preserve"> </w:t>
      </w:r>
      <w:r>
        <w:rPr>
          <w:w w:val="105"/>
          <w:sz w:val="21"/>
        </w:rPr>
        <w:t>the</w:t>
      </w:r>
      <w:r>
        <w:rPr>
          <w:spacing w:val="-4"/>
          <w:w w:val="105"/>
          <w:sz w:val="21"/>
        </w:rPr>
        <w:t xml:space="preserve"> </w:t>
      </w:r>
      <w:r>
        <w:rPr>
          <w:w w:val="105"/>
          <w:sz w:val="21"/>
        </w:rPr>
        <w:t>demographic</w:t>
      </w:r>
      <w:r>
        <w:rPr>
          <w:spacing w:val="-4"/>
          <w:w w:val="105"/>
          <w:sz w:val="21"/>
        </w:rPr>
        <w:t xml:space="preserve"> </w:t>
      </w:r>
      <w:r>
        <w:rPr>
          <w:w w:val="105"/>
          <w:sz w:val="21"/>
        </w:rPr>
        <w:t>characteristic</w:t>
      </w:r>
      <w:r>
        <w:rPr>
          <w:spacing w:val="-4"/>
          <w:w w:val="105"/>
          <w:sz w:val="21"/>
        </w:rPr>
        <w:t xml:space="preserve"> </w:t>
      </w:r>
      <w:r>
        <w:rPr>
          <w:w w:val="105"/>
          <w:sz w:val="21"/>
        </w:rPr>
        <w:t>of</w:t>
      </w:r>
      <w:r>
        <w:rPr>
          <w:spacing w:val="-5"/>
          <w:w w:val="105"/>
          <w:sz w:val="21"/>
        </w:rPr>
        <w:t xml:space="preserve"> </w:t>
      </w:r>
      <w:r>
        <w:rPr>
          <w:w w:val="105"/>
          <w:sz w:val="21"/>
        </w:rPr>
        <w:t>an</w:t>
      </w:r>
      <w:r>
        <w:rPr>
          <w:spacing w:val="-4"/>
          <w:w w:val="105"/>
          <w:sz w:val="21"/>
        </w:rPr>
        <w:t xml:space="preserve"> </w:t>
      </w:r>
      <w:r>
        <w:rPr>
          <w:w w:val="105"/>
          <w:sz w:val="21"/>
        </w:rPr>
        <w:t>audience?</w:t>
      </w:r>
    </w:p>
    <w:p w:rsidR="00E5215B" w:rsidRDefault="00E5215B" w:rsidP="00E5215B">
      <w:pPr>
        <w:pStyle w:val="BodyText"/>
        <w:spacing w:before="8"/>
        <w:ind w:firstLine="0"/>
        <w:rPr>
          <w:sz w:val="22"/>
        </w:rPr>
      </w:pPr>
    </w:p>
    <w:p w:rsidR="00E5215B" w:rsidRDefault="00E5215B" w:rsidP="00E5215B">
      <w:pPr>
        <w:pStyle w:val="ListParagraph"/>
        <w:numPr>
          <w:ilvl w:val="0"/>
          <w:numId w:val="2"/>
        </w:numPr>
        <w:tabs>
          <w:tab w:val="left" w:pos="820"/>
        </w:tabs>
        <w:spacing w:before="1"/>
        <w:rPr>
          <w:sz w:val="21"/>
        </w:rPr>
      </w:pPr>
      <w:r>
        <w:rPr>
          <w:w w:val="105"/>
          <w:sz w:val="21"/>
        </w:rPr>
        <w:t>How do you deal with an indifferent</w:t>
      </w:r>
      <w:r>
        <w:rPr>
          <w:spacing w:val="-27"/>
          <w:w w:val="105"/>
          <w:sz w:val="21"/>
        </w:rPr>
        <w:t xml:space="preserve"> </w:t>
      </w:r>
      <w:r>
        <w:rPr>
          <w:w w:val="105"/>
          <w:sz w:val="21"/>
        </w:rPr>
        <w:t>audience?</w:t>
      </w:r>
    </w:p>
    <w:p w:rsidR="00E5215B" w:rsidRDefault="00E5215B" w:rsidP="00E5215B">
      <w:pPr>
        <w:pStyle w:val="BodyText"/>
        <w:spacing w:before="2"/>
        <w:ind w:firstLine="0"/>
        <w:rPr>
          <w:sz w:val="23"/>
        </w:rPr>
      </w:pPr>
    </w:p>
    <w:p w:rsidR="00E5215B" w:rsidRDefault="00E5215B" w:rsidP="00E5215B">
      <w:pPr>
        <w:pStyle w:val="ListParagraph"/>
        <w:numPr>
          <w:ilvl w:val="0"/>
          <w:numId w:val="2"/>
        </w:numPr>
        <w:tabs>
          <w:tab w:val="left" w:pos="820"/>
        </w:tabs>
        <w:spacing w:before="1" w:line="244" w:lineRule="auto"/>
        <w:ind w:right="538"/>
        <w:rPr>
          <w:sz w:val="21"/>
        </w:rPr>
      </w:pPr>
      <w:r>
        <w:rPr>
          <w:w w:val="105"/>
          <w:sz w:val="21"/>
        </w:rPr>
        <w:t>Why</w:t>
      </w:r>
      <w:r>
        <w:rPr>
          <w:spacing w:val="-3"/>
          <w:w w:val="105"/>
          <w:sz w:val="21"/>
        </w:rPr>
        <w:t xml:space="preserve"> </w:t>
      </w:r>
      <w:r>
        <w:rPr>
          <w:w w:val="105"/>
          <w:sz w:val="21"/>
        </w:rPr>
        <w:t>is</w:t>
      </w:r>
      <w:r>
        <w:rPr>
          <w:spacing w:val="-4"/>
          <w:w w:val="105"/>
          <w:sz w:val="21"/>
        </w:rPr>
        <w:t xml:space="preserve"> </w:t>
      </w:r>
      <w:r>
        <w:rPr>
          <w:w w:val="105"/>
          <w:sz w:val="21"/>
        </w:rPr>
        <w:t>an</w:t>
      </w:r>
      <w:r>
        <w:rPr>
          <w:spacing w:val="-3"/>
          <w:w w:val="105"/>
          <w:sz w:val="21"/>
        </w:rPr>
        <w:t xml:space="preserve"> </w:t>
      </w:r>
      <w:r>
        <w:rPr>
          <w:w w:val="105"/>
          <w:sz w:val="21"/>
        </w:rPr>
        <w:t>opposed</w:t>
      </w:r>
      <w:r>
        <w:rPr>
          <w:spacing w:val="-3"/>
          <w:w w:val="105"/>
          <w:sz w:val="21"/>
        </w:rPr>
        <w:t xml:space="preserve"> </w:t>
      </w:r>
      <w:r>
        <w:rPr>
          <w:w w:val="105"/>
          <w:sz w:val="21"/>
        </w:rPr>
        <w:t>audience</w:t>
      </w:r>
      <w:r>
        <w:rPr>
          <w:spacing w:val="-3"/>
          <w:w w:val="105"/>
          <w:sz w:val="21"/>
        </w:rPr>
        <w:t xml:space="preserve"> </w:t>
      </w:r>
      <w:r>
        <w:rPr>
          <w:w w:val="105"/>
          <w:sz w:val="21"/>
        </w:rPr>
        <w:t>so</w:t>
      </w:r>
      <w:r>
        <w:rPr>
          <w:spacing w:val="-3"/>
          <w:w w:val="105"/>
          <w:sz w:val="21"/>
        </w:rPr>
        <w:t xml:space="preserve"> </w:t>
      </w:r>
      <w:r>
        <w:rPr>
          <w:w w:val="105"/>
          <w:sz w:val="21"/>
        </w:rPr>
        <w:t>hard</w:t>
      </w:r>
      <w:r>
        <w:rPr>
          <w:spacing w:val="-3"/>
          <w:w w:val="105"/>
          <w:sz w:val="21"/>
        </w:rPr>
        <w:t xml:space="preserve"> </w:t>
      </w:r>
      <w:r>
        <w:rPr>
          <w:w w:val="105"/>
          <w:sz w:val="21"/>
        </w:rPr>
        <w:t>to</w:t>
      </w:r>
      <w:r>
        <w:rPr>
          <w:spacing w:val="-3"/>
          <w:w w:val="105"/>
          <w:sz w:val="21"/>
        </w:rPr>
        <w:t xml:space="preserve"> </w:t>
      </w:r>
      <w:r>
        <w:rPr>
          <w:w w:val="105"/>
          <w:sz w:val="21"/>
        </w:rPr>
        <w:t>deal</w:t>
      </w:r>
      <w:r>
        <w:rPr>
          <w:spacing w:val="-4"/>
          <w:w w:val="105"/>
          <w:sz w:val="21"/>
        </w:rPr>
        <w:t xml:space="preserve"> </w:t>
      </w:r>
      <w:r>
        <w:rPr>
          <w:w w:val="105"/>
          <w:sz w:val="21"/>
        </w:rPr>
        <w:t>with?</w:t>
      </w:r>
      <w:r>
        <w:rPr>
          <w:spacing w:val="-3"/>
          <w:w w:val="105"/>
          <w:sz w:val="21"/>
        </w:rPr>
        <w:t xml:space="preserve"> </w:t>
      </w:r>
      <w:r>
        <w:rPr>
          <w:w w:val="105"/>
          <w:sz w:val="21"/>
        </w:rPr>
        <w:t>How</w:t>
      </w:r>
      <w:r>
        <w:rPr>
          <w:spacing w:val="-2"/>
          <w:w w:val="105"/>
          <w:sz w:val="21"/>
        </w:rPr>
        <w:t xml:space="preserve"> </w:t>
      </w:r>
      <w:r>
        <w:rPr>
          <w:w w:val="105"/>
          <w:sz w:val="21"/>
        </w:rPr>
        <w:t>can</w:t>
      </w:r>
      <w:r>
        <w:rPr>
          <w:spacing w:val="-3"/>
          <w:w w:val="105"/>
          <w:sz w:val="21"/>
        </w:rPr>
        <w:t xml:space="preserve"> </w:t>
      </w:r>
      <w:r>
        <w:rPr>
          <w:w w:val="105"/>
          <w:sz w:val="21"/>
        </w:rPr>
        <w:t>you</w:t>
      </w:r>
      <w:r>
        <w:rPr>
          <w:spacing w:val="-3"/>
          <w:w w:val="105"/>
          <w:sz w:val="21"/>
        </w:rPr>
        <w:t xml:space="preserve"> </w:t>
      </w:r>
      <w:r>
        <w:rPr>
          <w:w w:val="105"/>
          <w:sz w:val="21"/>
        </w:rPr>
        <w:t>make</w:t>
      </w:r>
      <w:r>
        <w:rPr>
          <w:spacing w:val="-3"/>
          <w:w w:val="105"/>
          <w:sz w:val="21"/>
        </w:rPr>
        <w:t xml:space="preserve"> </w:t>
      </w:r>
      <w:r>
        <w:rPr>
          <w:w w:val="105"/>
          <w:sz w:val="21"/>
        </w:rPr>
        <w:t>your</w:t>
      </w:r>
      <w:r>
        <w:rPr>
          <w:spacing w:val="-4"/>
          <w:w w:val="105"/>
          <w:sz w:val="21"/>
        </w:rPr>
        <w:t xml:space="preserve"> </w:t>
      </w:r>
      <w:r>
        <w:rPr>
          <w:w w:val="105"/>
          <w:sz w:val="21"/>
        </w:rPr>
        <w:t>audience empathize more with your</w:t>
      </w:r>
      <w:r>
        <w:rPr>
          <w:spacing w:val="-28"/>
          <w:w w:val="105"/>
          <w:sz w:val="21"/>
        </w:rPr>
        <w:t xml:space="preserve"> </w:t>
      </w:r>
      <w:r>
        <w:rPr>
          <w:w w:val="105"/>
          <w:sz w:val="21"/>
        </w:rPr>
        <w:t>viewpoint?</w:t>
      </w:r>
    </w:p>
    <w:p w:rsidR="00E5215B" w:rsidRDefault="00E5215B" w:rsidP="00E5215B">
      <w:pPr>
        <w:pStyle w:val="BodyText"/>
        <w:spacing w:before="7"/>
        <w:ind w:firstLine="0"/>
        <w:rPr>
          <w:sz w:val="22"/>
        </w:rPr>
      </w:pPr>
    </w:p>
    <w:p w:rsidR="00E5215B" w:rsidRDefault="00E5215B" w:rsidP="00E5215B">
      <w:pPr>
        <w:pStyle w:val="ListParagraph"/>
        <w:numPr>
          <w:ilvl w:val="0"/>
          <w:numId w:val="2"/>
        </w:numPr>
        <w:tabs>
          <w:tab w:val="left" w:pos="820"/>
        </w:tabs>
        <w:rPr>
          <w:sz w:val="21"/>
        </w:rPr>
      </w:pPr>
      <w:r>
        <w:rPr>
          <w:w w:val="105"/>
          <w:sz w:val="21"/>
        </w:rPr>
        <w:t>Why is it important to consider what your listener’s response will</w:t>
      </w:r>
      <w:r>
        <w:rPr>
          <w:spacing w:val="-38"/>
          <w:w w:val="105"/>
          <w:sz w:val="21"/>
        </w:rPr>
        <w:t xml:space="preserve"> </w:t>
      </w:r>
      <w:r>
        <w:rPr>
          <w:w w:val="105"/>
          <w:sz w:val="21"/>
        </w:rPr>
        <w:t>be?</w:t>
      </w:r>
    </w:p>
    <w:p w:rsidR="00E5215B" w:rsidRDefault="00E5215B" w:rsidP="00E5215B">
      <w:pPr>
        <w:pStyle w:val="BodyText"/>
        <w:spacing w:before="9"/>
        <w:ind w:firstLine="0"/>
        <w:rPr>
          <w:sz w:val="22"/>
        </w:rPr>
      </w:pPr>
    </w:p>
    <w:p w:rsidR="00E5215B" w:rsidRDefault="00E5215B" w:rsidP="00E5215B">
      <w:pPr>
        <w:pStyle w:val="ListParagraph"/>
        <w:numPr>
          <w:ilvl w:val="0"/>
          <w:numId w:val="2"/>
        </w:numPr>
        <w:tabs>
          <w:tab w:val="left" w:pos="820"/>
        </w:tabs>
        <w:rPr>
          <w:sz w:val="21"/>
        </w:rPr>
      </w:pPr>
      <w:r>
        <w:rPr>
          <w:w w:val="105"/>
          <w:sz w:val="21"/>
        </w:rPr>
        <w:t>Why is your audience’s educational level so</w:t>
      </w:r>
      <w:r>
        <w:rPr>
          <w:spacing w:val="-30"/>
          <w:w w:val="105"/>
          <w:sz w:val="21"/>
        </w:rPr>
        <w:t xml:space="preserve"> </w:t>
      </w:r>
      <w:r>
        <w:rPr>
          <w:w w:val="105"/>
          <w:sz w:val="21"/>
        </w:rPr>
        <w:t>important?</w:t>
      </w:r>
    </w:p>
    <w:p w:rsidR="00514BF1" w:rsidRDefault="00514BF1">
      <w:bookmarkStart w:id="0" w:name="_GoBack"/>
      <w:bookmarkEnd w:id="0"/>
    </w:p>
    <w:sectPr w:rsidR="00514B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BD657F"/>
    <w:multiLevelType w:val="hybridMultilevel"/>
    <w:tmpl w:val="06BEF1E4"/>
    <w:lvl w:ilvl="0" w:tplc="422E59A0">
      <w:start w:val="1"/>
      <w:numFmt w:val="decimal"/>
      <w:lvlText w:val="%1."/>
      <w:lvlJc w:val="left"/>
      <w:pPr>
        <w:ind w:left="820" w:hanging="360"/>
      </w:pPr>
      <w:rPr>
        <w:rFonts w:ascii="Times New Roman" w:eastAsia="Times New Roman" w:hAnsi="Times New Roman" w:cs="Times New Roman" w:hint="default"/>
        <w:spacing w:val="0"/>
        <w:w w:val="102"/>
        <w:sz w:val="21"/>
        <w:szCs w:val="21"/>
      </w:rPr>
    </w:lvl>
    <w:lvl w:ilvl="1" w:tplc="CCB246C0">
      <w:numFmt w:val="bullet"/>
      <w:lvlText w:val="•"/>
      <w:lvlJc w:val="left"/>
      <w:pPr>
        <w:ind w:left="1620" w:hanging="360"/>
      </w:pPr>
    </w:lvl>
    <w:lvl w:ilvl="2" w:tplc="A0929BB6">
      <w:numFmt w:val="bullet"/>
      <w:lvlText w:val="•"/>
      <w:lvlJc w:val="left"/>
      <w:pPr>
        <w:ind w:left="2420" w:hanging="360"/>
      </w:pPr>
    </w:lvl>
    <w:lvl w:ilvl="3" w:tplc="331C188C">
      <w:numFmt w:val="bullet"/>
      <w:lvlText w:val="•"/>
      <w:lvlJc w:val="left"/>
      <w:pPr>
        <w:ind w:left="3220" w:hanging="360"/>
      </w:pPr>
    </w:lvl>
    <w:lvl w:ilvl="4" w:tplc="377C1F60">
      <w:numFmt w:val="bullet"/>
      <w:lvlText w:val="•"/>
      <w:lvlJc w:val="left"/>
      <w:pPr>
        <w:ind w:left="4020" w:hanging="360"/>
      </w:pPr>
    </w:lvl>
    <w:lvl w:ilvl="5" w:tplc="28D27320">
      <w:numFmt w:val="bullet"/>
      <w:lvlText w:val="•"/>
      <w:lvlJc w:val="left"/>
      <w:pPr>
        <w:ind w:left="4820" w:hanging="360"/>
      </w:pPr>
    </w:lvl>
    <w:lvl w:ilvl="6" w:tplc="EDAC6D5A">
      <w:numFmt w:val="bullet"/>
      <w:lvlText w:val="•"/>
      <w:lvlJc w:val="left"/>
      <w:pPr>
        <w:ind w:left="5620" w:hanging="360"/>
      </w:pPr>
    </w:lvl>
    <w:lvl w:ilvl="7" w:tplc="AE1C16BA">
      <w:numFmt w:val="bullet"/>
      <w:lvlText w:val="•"/>
      <w:lvlJc w:val="left"/>
      <w:pPr>
        <w:ind w:left="6420" w:hanging="360"/>
      </w:pPr>
    </w:lvl>
    <w:lvl w:ilvl="8" w:tplc="385A3274">
      <w:numFmt w:val="bullet"/>
      <w:lvlText w:val="•"/>
      <w:lvlJc w:val="left"/>
      <w:pPr>
        <w:ind w:left="7220" w:hanging="360"/>
      </w:pPr>
    </w:lvl>
  </w:abstractNum>
  <w:abstractNum w:abstractNumId="1" w15:restartNumberingAfterBreak="0">
    <w:nsid w:val="7155228A"/>
    <w:multiLevelType w:val="hybridMultilevel"/>
    <w:tmpl w:val="900A607C"/>
    <w:lvl w:ilvl="0" w:tplc="F2EA7AE4">
      <w:start w:val="1"/>
      <w:numFmt w:val="decimal"/>
      <w:lvlText w:val="%1."/>
      <w:lvlJc w:val="left"/>
      <w:pPr>
        <w:ind w:left="820" w:hanging="360"/>
      </w:pPr>
      <w:rPr>
        <w:rFonts w:ascii="Times New Roman" w:eastAsia="Times New Roman" w:hAnsi="Times New Roman" w:cs="Times New Roman" w:hint="default"/>
        <w:spacing w:val="0"/>
        <w:w w:val="102"/>
        <w:sz w:val="21"/>
        <w:szCs w:val="21"/>
      </w:rPr>
    </w:lvl>
    <w:lvl w:ilvl="1" w:tplc="0FC40FF4">
      <w:numFmt w:val="bullet"/>
      <w:lvlText w:val="•"/>
      <w:lvlJc w:val="left"/>
      <w:pPr>
        <w:ind w:left="1620" w:hanging="360"/>
      </w:pPr>
    </w:lvl>
    <w:lvl w:ilvl="2" w:tplc="5B60E01C">
      <w:numFmt w:val="bullet"/>
      <w:lvlText w:val="•"/>
      <w:lvlJc w:val="left"/>
      <w:pPr>
        <w:ind w:left="2420" w:hanging="360"/>
      </w:pPr>
    </w:lvl>
    <w:lvl w:ilvl="3" w:tplc="49F0EF3E">
      <w:numFmt w:val="bullet"/>
      <w:lvlText w:val="•"/>
      <w:lvlJc w:val="left"/>
      <w:pPr>
        <w:ind w:left="3220" w:hanging="360"/>
      </w:pPr>
    </w:lvl>
    <w:lvl w:ilvl="4" w:tplc="BED8E62A">
      <w:numFmt w:val="bullet"/>
      <w:lvlText w:val="•"/>
      <w:lvlJc w:val="left"/>
      <w:pPr>
        <w:ind w:left="4020" w:hanging="360"/>
      </w:pPr>
    </w:lvl>
    <w:lvl w:ilvl="5" w:tplc="5A666666">
      <w:numFmt w:val="bullet"/>
      <w:lvlText w:val="•"/>
      <w:lvlJc w:val="left"/>
      <w:pPr>
        <w:ind w:left="4820" w:hanging="360"/>
      </w:pPr>
    </w:lvl>
    <w:lvl w:ilvl="6" w:tplc="F52664D4">
      <w:numFmt w:val="bullet"/>
      <w:lvlText w:val="•"/>
      <w:lvlJc w:val="left"/>
      <w:pPr>
        <w:ind w:left="5620" w:hanging="360"/>
      </w:pPr>
    </w:lvl>
    <w:lvl w:ilvl="7" w:tplc="86D8ABCE">
      <w:numFmt w:val="bullet"/>
      <w:lvlText w:val="•"/>
      <w:lvlJc w:val="left"/>
      <w:pPr>
        <w:ind w:left="6420" w:hanging="360"/>
      </w:pPr>
    </w:lvl>
    <w:lvl w:ilvl="8" w:tplc="7E6C5D9C">
      <w:numFmt w:val="bullet"/>
      <w:lvlText w:val="•"/>
      <w:lvlJc w:val="left"/>
      <w:pPr>
        <w:ind w:left="7220" w:hanging="36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6B6"/>
    <w:rsid w:val="00514BF1"/>
    <w:rsid w:val="008116B6"/>
    <w:rsid w:val="00E52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DCC5EE-B0E3-417F-B623-D98E4914A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semiHidden/>
    <w:unhideWhenUsed/>
    <w:qFormat/>
    <w:rsid w:val="00E5215B"/>
    <w:pPr>
      <w:widowControl w:val="0"/>
      <w:autoSpaceDE w:val="0"/>
      <w:autoSpaceDN w:val="0"/>
      <w:spacing w:after="0" w:line="240" w:lineRule="auto"/>
      <w:ind w:hanging="720"/>
    </w:pPr>
    <w:rPr>
      <w:rFonts w:ascii="Times New Roman" w:eastAsia="Times New Roman" w:hAnsi="Times New Roman" w:cs="Times New Roman"/>
      <w:sz w:val="21"/>
      <w:szCs w:val="21"/>
    </w:rPr>
  </w:style>
  <w:style w:type="character" w:customStyle="1" w:styleId="BodyTextChar">
    <w:name w:val="Body Text Char"/>
    <w:basedOn w:val="DefaultParagraphFont"/>
    <w:link w:val="BodyText"/>
    <w:uiPriority w:val="1"/>
    <w:semiHidden/>
    <w:rsid w:val="00E5215B"/>
    <w:rPr>
      <w:rFonts w:ascii="Times New Roman" w:eastAsia="Times New Roman" w:hAnsi="Times New Roman" w:cs="Times New Roman"/>
      <w:sz w:val="21"/>
      <w:szCs w:val="21"/>
    </w:rPr>
  </w:style>
  <w:style w:type="paragraph" w:styleId="ListParagraph">
    <w:name w:val="List Paragraph"/>
    <w:basedOn w:val="Normal"/>
    <w:uiPriority w:val="1"/>
    <w:qFormat/>
    <w:rsid w:val="00E5215B"/>
    <w:pPr>
      <w:widowControl w:val="0"/>
      <w:autoSpaceDE w:val="0"/>
      <w:autoSpaceDN w:val="0"/>
      <w:spacing w:after="0" w:line="240" w:lineRule="auto"/>
      <w:ind w:left="1540" w:hanging="72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5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237</Words>
  <Characters>1354</Characters>
  <Application>Microsoft Office Word</Application>
  <DocSecurity>0</DocSecurity>
  <Lines>11</Lines>
  <Paragraphs>3</Paragraphs>
  <ScaleCrop>false</ScaleCrop>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2018-04-13T09:12:00Z</dcterms:created>
  <dcterms:modified xsi:type="dcterms:W3CDTF">2018-04-13T09:12:00Z</dcterms:modified>
</cp:coreProperties>
</file>