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The right of self-defense is an example of substantive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Rules as to how a trial is conducted are part of procedural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Substantive law establishes the rules under which the procedural rules of law are enforced.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Civil law defines breaches of duty to society at large.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Commerce Clause of the United States Constitution permits Congress to regulate intrastate commerce.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Difficulty : 1 Easy</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Topic : Constitutional Foundations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Under the notion of federalism, the United States is composed of 51 legal systems.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6)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Constitutional Foundations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When conflict exists between the federal legal system and a state legal system, the federal rules prevail, even if the federal government is not acting under one of the powers granted to it by the United States Constitution.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7)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Topic : Constitutional Foundations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A statute is the product of the lawmaking of a legislature.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8)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The United States Constitution declares that treaties made by the president with foreign governments and ratified by at least one-half of the Senate are “the supreme law of the land.”</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9)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Generally, a court’s first step in interpreting a statute or other source of law is to look at the plain meaning of the words.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10)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Legal Reasoning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Judges may look to general concepts of public policy when interpreting legal rules.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11)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Law and Orderly 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 xml:space="preserve">Due to the constitutional prohibition of </w:t>
      </w:r>
      <w:r>
        <w:rPr>
          <w:rFonts w:ascii="Times New Roman"/>
          <w:b w:val="false"/>
          <w:i/>
          <w:color w:val="000000"/>
          <w:sz w:val="24"/>
        </w:rPr>
        <w:t>ex post facto</w:t>
      </w:r>
      <w:r>
        <w:rPr>
          <w:rFonts w:ascii="Times New Roman"/>
          <w:b w:val="false"/>
          <w:i w:val="false"/>
          <w:color w:val="000000"/>
          <w:sz w:val="24"/>
        </w:rPr>
        <w:t xml:space="preserve"> laws, a new criminal statute applies only to actions taken after it becomes effective.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12)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Law and Orderly Change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Four schools of jurisprudence that are predominant today include legal utilitarianism, natural law, psychological jurisprudence, and legal idealism.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13)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Legal positivists are likely to consider public policy and their own sense of morality when interpreting the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14)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The objectives of preventive law are to arrange business plans and methods to increase profits by (a) avoiding losses through fines and damage judgments and (b) reaching business goals through enforceable contracts while avoiding government prohibitions.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15) 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Preventive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16)</w:t>
        <w:tab/>
      </w:r>
      <w:r>
        <w:rPr>
          <w:rFonts w:ascii="Times New Roman"/>
          <w:b w:val="false"/>
          <w:i w:val="false"/>
          <w:color w:val="000000"/>
          <w:sz w:val="24"/>
        </w:rPr>
        <w:t>Which of the following is not a basic function of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keeping the peace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enforcing rules to maintain order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guaranteeing social mobility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promoting social justice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The Nature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The freedom of speech granted by the United States Constitution is an example of 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civil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substantive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criminal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procedural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Which of the following is an example of procedural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privilege of receiving food stamps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rules as to how a court's judgment is to be enforced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right of self-defense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freedom of speech granted by the United States Constitution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statements is true of criminal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19)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is concerned with private duties owed by one person to another.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is completely procedural.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defines breaches of duty to society at large.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refers to the duty of corporations to exercise reasonable care with regard to other corporations.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If a person carelessly runs a car into yours, that person has committed the: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tort of negligence.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tort of assault.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crime of assault.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crime of negligence.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A person whose drunken driving causes the death of another may face: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criminal prosecution by the survivors of the victim.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both a criminal prosecution by the state and a civil suit for damages by the survivors of the victim.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civil suit for damages by the state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either a criminal prosecution by the state or a civil suit for damages by the survivors of the victim, but not both.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The __________ is the most widely adopted uniform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Uniform Criminal Code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Interstate Commerce Treaty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Uniform Commercial Code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Multistate Criminal Compact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Local legislation regulating zoning and noise levels are examples of 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ordinances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administrative rules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administrative decisions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first federal regulatory agency was the 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Federal Trade Commission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Interstate Commerce Commission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Securities and Exchange Commission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Occupational Safety and Health Administration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of the following statements is true of independent agencies?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are headed by the president.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are a part of the executive branch of the government.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are headed by a board or commission.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are given authority only to enforce rules made by the Congress.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Common law arises when: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courts are called upon to resolve disputes for which there is no statute or other source of law establishing a rule.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constitutional statutes are found to interfere with the freedom of expression.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there are statutes and other sources of law establishing a particular rule and the courts decide to improvise this existing statutory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government wishes to encourage certain kinds of investments.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Under the power of judicial review, 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judge may render a legal rule unenforceable by declaring it in conflict with a constitution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lower courts may decide that higher court decisions are not valid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private persons are not allowed to create legally binding obligations as they do not have the power to contract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court may override the acts of the Constitution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According to private law, private persons may: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create legally binding agreements through their power to contract.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enter into contracts, but the contracts will not be upheld in court.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create their own rules when there is no prior statute.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make their own rules only after studying practice of similar precedents.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 useful tool for understanding and persuading that combines basic analytical thinking with recognition of the special features of the underlying legal system is 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29)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sociological jurisprudence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legal positivism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legal reasoning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analytical reasoning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Legal Reasoning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of the following is a correct statement regarding public policy and legal interpretation?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Judges may look to general concepts of public policy when interpreting legal rules.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is a precise definition of what constitutes public policy.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determining what constitutes public policy, a judge may not consider what the majority of the population thinks is best.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determining what constitutes public policy, a judge may not consider his or her subjective (i.e., personal) views regarding what is best for society.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01-03 Analyze a case using the four steps in the process of legal interpretation</w:t>
        <w:br/>
      </w:r>
      <w:r>
        <w:rPr>
          <w:rFonts w:ascii="Times New Roman"/>
          <w:sz w:val="20"/>
        </w:rPr>
        <w:t>Topic : Legal Reasoning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Since a person cannot adjust his or her conduct to a statute not yet passed, the constitutional prohibition of __________ is essential to justice.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caveat emptor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stare decisis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 xml:space="preserve">ex post facto </w:t>
      </w:r>
      <w:r>
        <w:rPr>
          <w:rFonts w:ascii="Times New Roman"/>
          <w:b w:val="false"/>
          <w:i w:val="false"/>
          <w:color w:val="000000"/>
          <w:sz w:val="24"/>
        </w:rPr>
        <w:t>laws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strict liability</w:t>
      </w:r>
      <w:r>
        <w:rPr>
          <w:rFonts w:ascii="Times New Roman"/>
          <w:b w:val="false"/>
          <w:i w:val="false"/>
          <w:color w:val="000000"/>
          <w:sz w:val="24"/>
        </w:rPr>
        <w:t xml:space="preserve"> laws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01-03 Analyze a case using the four steps in the process of legal interpretation</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color w:val="000000"/>
          <w:sz w:val="24"/>
        </w:rPr>
        <w:t>Stare decisis: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renders law rigid and unchanging.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lends predictability to decisional law by relying on prior decisions.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means a new statute applies only to actions taken after it becomes effective.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creates harsh results by refusing to recognize equitable exceptions.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According to the doctrine of </w:t>
      </w:r>
      <w:r>
        <w:rPr>
          <w:rFonts w:ascii="Times New Roman"/>
          <w:b w:val="false"/>
          <w:i/>
          <w:color w:val="000000"/>
          <w:sz w:val="24"/>
        </w:rPr>
        <w:t>stare decisis</w:t>
      </w:r>
      <w:r>
        <w:rPr>
          <w:rFonts w:ascii="Times New Roman"/>
          <w:b w:val="false"/>
          <w:i w:val="false"/>
          <w:color w:val="000000"/>
          <w:sz w:val="24"/>
        </w:rPr>
        <w:t>, 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the constitutional prohibition of </w:t>
      </w:r>
      <w:r>
        <w:rPr>
          <w:rFonts w:ascii="Times New Roman"/>
          <w:b w:val="false"/>
          <w:i/>
          <w:color w:val="000000"/>
          <w:sz w:val="24"/>
        </w:rPr>
        <w:t>ex post facto</w:t>
      </w:r>
      <w:r>
        <w:rPr>
          <w:rFonts w:ascii="Times New Roman"/>
          <w:b w:val="false"/>
          <w:i w:val="false"/>
          <w:color w:val="000000"/>
          <w:sz w:val="24"/>
        </w:rPr>
        <w:t xml:space="preserve"> laws applies to common or decisional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a legislature cannot override </w:t>
      </w:r>
      <w:r>
        <w:rPr>
          <w:rFonts w:ascii="Times New Roman"/>
          <w:b w:val="false"/>
          <w:i/>
          <w:color w:val="000000"/>
          <w:sz w:val="24"/>
        </w:rPr>
        <w:t>stare decisis</w:t>
      </w:r>
      <w:r>
        <w:rPr>
          <w:rFonts w:ascii="Times New Roman"/>
          <w:b w:val="false"/>
          <w:i w:val="false"/>
          <w:color w:val="000000"/>
          <w:sz w:val="24"/>
        </w:rPr>
        <w:t xml:space="preserve"> and change a common law rule by enacting a statute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highest appeals court in a jurisdiction cannot overrule a precedent case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court has considerable freedom in picking precedent cases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Which of the following is a correct statement regarding legal positivism?</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Legal positivists are likely to consider public policy when interpreting the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Legal positivist judges confine their legal analysis to the plain meaning of the words.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Legal positivists are likely to consider their own sense of morality when interpreting the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Legal positivism provides a great sense of flexibility to the enforcement of legal rules.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Natural law thinkers believe that: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law and morality are not separate.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there is no law superior to that promulgated by political institutions.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all laws should have an environmental focus.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natural law provides the level of predictability attained by legal positivism.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Sociological jurisprudence maintains that: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legal decisions should be based on short-term social goals.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courts must look beyond the plain meaning of a statute to consider the law's legislative purpose.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courts should not consider their perceptions of the prevailing public policies in interpreting statutes.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law is the command of legitimate political institutions.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Legal realism stresses that the law must be considered in light of its 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day-to-day application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inherent theoretical value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philosophical foundations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promotion of social justice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Learning Objective : 01-06 Read a judicial decision and identify which school of legal jurisprudence</w:t>
        <w:br/>
      </w:r>
      <w:r>
        <w:rPr>
          <w:rFonts w:ascii="Times New Roman"/>
          <w:sz w:val="20"/>
        </w:rPr>
        <w:t>Topic : Jurisprudence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color w:val="000000"/>
          <w:sz w:val="24"/>
        </w:rPr>
        <w:t>Stare decisis</w:t>
      </w:r>
      <w:r>
        <w:rPr>
          <w:rFonts w:ascii="Times New Roman"/>
          <w:b w:val="false"/>
          <w:i w:val="false"/>
          <w:color w:val="000000"/>
          <w:sz w:val="24"/>
        </w:rPr>
        <w:t xml:space="preserve"> means to:</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adhere to decided cases.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enforce a standard of strict liability.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examine the likely outcome of a particular judicial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 both firm and fair in judicial decision-making.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In applying </w:t>
      </w:r>
      <w:r>
        <w:rPr>
          <w:rFonts w:ascii="Times New Roman"/>
          <w:b w:val="false"/>
          <w:i/>
          <w:color w:val="000000"/>
          <w:sz w:val="24"/>
        </w:rPr>
        <w:t>stare decisis</w:t>
      </w:r>
      <w:r>
        <w:rPr>
          <w:rFonts w:ascii="Times New Roman"/>
          <w:b w:val="false"/>
          <w:i w:val="false"/>
          <w:color w:val="000000"/>
          <w:sz w:val="24"/>
        </w:rPr>
        <w:t>, rulings of prior cases that have similar facts are known as: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39)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conditions precedent.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precedents.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conditions subsequent.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precedence.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If a judicial precedent is established by a state court in Arizona:</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federal court in New Mexico must adhere to 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state court in California must adhere to it.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state court in California may follow the precedent, but it is not bound to do so.</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same court (or a higher court in Arizona) must revisit the issue within twenty years in order to acknowledge sociocultural change, and to incorporate such change in newly-established precedent.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Which of the following is true regarding judicial precedent?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highest appeals court in a jurisdiction can overrule a precedent case, but this does not occur frequently.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highest appeals court in a jurisdiction can overrule a precedent case, and this occurs frequently.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The highest appeals court in a jurisdiction cannot overrule a precedent case, due to </w:t>
      </w:r>
      <w:r>
        <w:rPr>
          <w:rFonts w:ascii="Times New Roman"/>
          <w:b w:val="false"/>
          <w:i/>
          <w:color w:val="000000"/>
          <w:sz w:val="24"/>
        </w:rPr>
        <w:t>stare decisis</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 highest appeals court in a jurisdiction cannot overrule a precedent case, due to </w:t>
      </w:r>
      <w:r>
        <w:rPr>
          <w:rFonts w:ascii="Times New Roman"/>
          <w:b w:val="false"/>
          <w:i/>
          <w:color w:val="000000"/>
          <w:sz w:val="24"/>
        </w:rPr>
        <w:t>caveat emptor</w:t>
      </w:r>
      <w:r>
        <w:rPr>
          <w:rFonts w:ascii="Times New Roman"/>
          <w:b w:val="false"/>
          <w:i w:val="false"/>
          <w:color w:val="000000"/>
          <w:sz w:val="24"/>
        </w:rPr>
        <w: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Which of the following is true regarding judicial precedent that a court with appropriate jurisdiction determines to be in error or “out-of-date?”</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42)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may not be overruled without prior notice.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may be overruled, but the new precedent cannot apply to the current case; in other words, the new precedent will only apply to future cases.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may be overruled without prior notice, and the new rule may be applied to the current case.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Consistent with </w:t>
      </w:r>
      <w:r>
        <w:rPr>
          <w:rFonts w:ascii="Times New Roman"/>
          <w:b w:val="false"/>
          <w:i/>
          <w:color w:val="000000"/>
          <w:sz w:val="24"/>
        </w:rPr>
        <w:t>stare decisis</w:t>
      </w:r>
      <w:r>
        <w:rPr>
          <w:rFonts w:ascii="Times New Roman"/>
          <w:b w:val="false"/>
          <w:i w:val="false"/>
          <w:color w:val="000000"/>
          <w:sz w:val="24"/>
        </w:rPr>
        <w:t>, the court must adhere to the existing judicial precedent, although it can encourage the legislature to enact law (i.e., a statute) to override the existing precedent.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Which of the following is true regarding precedent cases?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43)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promote the notion that “justice is blind,” a plaintiff’s lawyer cannot choose as precedent those cases in which the decision favors the plaintiff’s position.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court has considerable freedom in selecting existing precedent cases.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Consistent with longstanding constitutional principles favoring due process for the defendant, a court must follow as precedent those cases in which the decision favors the defendant’s position.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Due to stare decisis, courts have no freedom to select existing precedent cases.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In the business world, one of the goals of preventive law is to increase profits by:</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44)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imposing higher inheritance and income taxes on wealthy people.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avoiding losses through fines and damage judgments.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involving the client in the business-planning process.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creating unenforceable contracts.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Preventive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One objective of preventive law is to arrange business plans and methods to increase profits by __________.</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45)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honoring legal obligations while avoiding ethical obligations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reaching business goals through enforceable contracts while avoiding government prohibitions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strictly adhering to the socioeconomic view of the social responsibility of business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prioritizing the interests of corporate stockholders over the interests of other stakeholders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Preventive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If the behavior of someone who commits a tort is outrageous, that person can be made to pay __________ damages.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46)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compensatory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punitive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consequential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non-monetary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Which of the following is true regarding the federal and state constitutions?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47)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Every other form of law must be consistent with the United States Constitution or it will be struck down by the courts.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Compared to the U.S. Constitution, state constitutions are much more adaptable to changing conditions.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 Constitution is much more specific and detailed than the various state constitutions.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U.S. Constitution has had only 21 additional amendments in the more than 200 years since the adoption of the Bill of Rights.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01-02 Describe the various sources of law.</w:t>
        <w:br/>
      </w:r>
      <w:r>
        <w:rPr>
          <w:rFonts w:ascii="Times New Roman"/>
          <w:sz w:val="20"/>
        </w:rPr>
        <w:t>Topic : Sources of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is true regarding the judicial process of legal interpretation?</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48)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Most statutes are written in very specific and exacting language.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Where a statute has been interpreted by a government agency, the courts traditionally defer to that interpretation if it seems reasonable.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court’s power to interpret is largely inconsequential.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Courts are generally prohibited from broadening or narrowing the reach of a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01-03 Analyze a case using the four steps in the process of legal interpretation</w:t>
        <w:br/>
      </w:r>
      <w:r>
        <w:rPr>
          <w:rFonts w:ascii="Times New Roman"/>
          <w:sz w:val="20"/>
        </w:rPr>
        <w:t>Topic : Legal Reasoning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Which of the following is true regarding </w:t>
      </w:r>
      <w:r>
        <w:rPr>
          <w:rFonts w:ascii="Times New Roman"/>
          <w:b w:val="false"/>
          <w:i/>
          <w:color w:val="000000"/>
          <w:sz w:val="24"/>
        </w:rPr>
        <w:t>stare decisis</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49)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lends uncertainty to decisional law by disregarding prior judicial decisions.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State court decisions are binding only within the same state.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common law is precisely the same from state to state.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court in South Carolina must follow a precedent established by a court in North Carolina.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01-04 Make a legal decision by applying the three-step stare decisis process.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 xml:space="preserve">Which of the following is true regarding judicial precedent and the constitutional prohibition of </w:t>
      </w:r>
      <w:r>
        <w:rPr>
          <w:rFonts w:ascii="Times New Roman"/>
          <w:b w:val="false"/>
          <w:i/>
          <w:color w:val="000000"/>
          <w:sz w:val="24"/>
        </w:rPr>
        <w:t>ex post facto</w:t>
      </w:r>
      <w:r>
        <w:rPr>
          <w:rFonts w:ascii="Times New Roman"/>
          <w:b w:val="false"/>
          <w:i w:val="false"/>
          <w:color w:val="000000"/>
          <w:sz w:val="24"/>
        </w:rPr>
        <w:t xml:space="preserve"> laws?</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50)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The constitutional prohibition of </w:t>
      </w:r>
      <w:r>
        <w:rPr>
          <w:rFonts w:ascii="Times New Roman"/>
          <w:b w:val="false"/>
          <w:i/>
          <w:color w:val="000000"/>
          <w:sz w:val="24"/>
        </w:rPr>
        <w:t>ex post facto</w:t>
      </w:r>
      <w:r>
        <w:rPr>
          <w:rFonts w:ascii="Times New Roman"/>
          <w:b w:val="false"/>
          <w:i w:val="false"/>
          <w:color w:val="000000"/>
          <w:sz w:val="24"/>
        </w:rPr>
        <w:t xml:space="preserve"> laws applies to common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The constitutional prohibition of </w:t>
      </w:r>
      <w:r>
        <w:rPr>
          <w:rFonts w:ascii="Times New Roman"/>
          <w:b w:val="false"/>
          <w:i/>
          <w:color w:val="000000"/>
          <w:sz w:val="24"/>
        </w:rPr>
        <w:t>ex post facto</w:t>
      </w:r>
      <w:r>
        <w:rPr>
          <w:rFonts w:ascii="Times New Roman"/>
          <w:b w:val="false"/>
          <w:i w:val="false"/>
          <w:color w:val="000000"/>
          <w:sz w:val="24"/>
        </w:rPr>
        <w:t xml:space="preserve"> laws applies to decisional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Often, a court will distinguish the case before it from precedent by finding differences in facts between the two cases.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Precedent determined to be in error or out-of-date may be overruled without prior notice.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Topic : Law and Orderly Change</w:t>
        <w:br/>
      </w:r>
      <w:r>
        <w:rPr>
          <w:rFonts w:ascii="Times New Roman"/>
          <w:sz w:val="20"/>
        </w:rPr>
        <w:t>Learning Objective : 01-05 Explain how law is able to change despite stare decisis.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Which of the following is true regarding preventive law?</w:t>
      </w:r>
      <w:r>
        <w:rPr>
          <w:rFonts w:ascii="Times New Roman"/>
          <w:sz w:val="24"/>
        </w:rPr>
        <w:br/>
      </w:r>
      <w:r>
        <w:rPr>
          <w:rFonts w:ascii="Times New Roman"/>
          <w:sz w:val="24"/>
        </w:rPr>
      </w:r>
    </w:p>
    <w:p>
      <w:pPr>
        <w:keepNext w:val="true"/>
        <w:keepLines w:val="true"/>
        <w:jc w:val="right"/>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51)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 earlier times, business managers generally employed lawyers only in non-emergency situations.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 earlier times, a business manager might hire a lawyer if a supplier’s goods were defective and no settlement could be reached.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use of lawyers by individuals for personal, non-business matters is called preventive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the past quarter century, there has been a qualitative but not a quantitative change in the concern of business managers with law.</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Gradable : automatic</w:t>
        <w:br/>
      </w:r>
      <w:r>
        <w:rPr>
          <w:rFonts w:ascii="Times New Roman"/>
          <w:sz w:val="20"/>
        </w:rPr>
        <w:t>Bloom's : Understand</w:t>
        <w:br/>
      </w:r>
      <w:r>
        <w:rPr>
          <w:rFonts w:ascii="Times New Roman"/>
          <w:sz w:val="20"/>
        </w:rPr>
        <w:t>Difficulty : 2 Medium</w:t>
        <w:br/>
      </w:r>
      <w:r>
        <w:rPr>
          <w:rFonts w:ascii="Times New Roman"/>
          <w:sz w:val="20"/>
        </w:rPr>
        <w:t>Learning Objective : 01-06 Read a judicial decision and identify which school of legal jurisprudence</w:t>
        <w:br/>
      </w:r>
      <w:r>
        <w:rPr>
          <w:rFonts w:ascii="Times New Roman"/>
          <w:sz w:val="20"/>
        </w:rPr>
        <w:t>Topic : Preventive Law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52)</w:t>
        <w:tab/>
      </w:r>
      <w:r>
        <w:rPr>
          <w:rFonts w:ascii="Times New Roman"/>
          <w:b w:val="false"/>
          <w:i w:val="false"/>
          <w:color w:val="000000"/>
          <w:sz w:val="24"/>
        </w:rPr>
        <w:t>List the four basic functions of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Learning Objective : 01-01 Identify the basic functions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Topic : The Nature of Law</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Describe the difference between criminal and civil law. What are the penalties that accompany violations of each?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Learning Objective : 01-01 Identify the basic functions of law.</w:t>
        <w:br/>
      </w:r>
      <w:r>
        <w:rPr>
          <w:rFonts w:ascii="Times New Roman"/>
          <w:sz w:val="20"/>
        </w:rPr>
        <w:t>Topic : Classifications of Law</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List the primary sources of law.</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01-02 Describe the various sources of law.</w:t>
        <w:br/>
      </w:r>
      <w:r>
        <w:rPr>
          <w:rFonts w:ascii="Times New Roman"/>
          <w:sz w:val="20"/>
        </w:rPr>
        <w:t>Topic : Sources of Law</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Describe the four steps in the process of legal interpretation.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Learning Objective : 01-03 Analyze a case using the four steps in the process of legal interpretation</w:t>
        <w:br/>
      </w:r>
      <w:r>
        <w:rPr>
          <w:rFonts w:ascii="Times New Roman"/>
          <w:sz w:val="20"/>
        </w:rPr>
        <w:t>Topic : Legal Reasoning</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Define the three steps involved in applying </w:t>
      </w:r>
      <w:r>
        <w:rPr>
          <w:rFonts w:ascii="Times New Roman"/>
          <w:b w:val="false"/>
          <w:i/>
          <w:color w:val="000000"/>
          <w:sz w:val="24"/>
        </w:rPr>
        <w:t>stare</w:t>
      </w:r>
      <w:r>
        <w:rPr>
          <w:rFonts w:ascii="Times New Roman"/>
          <w:b w:val="false"/>
          <w:i w:val="false"/>
          <w:color w:val="000000"/>
          <w:sz w:val="24"/>
        </w:rPr>
        <w:t xml:space="preserve"> </w:t>
      </w:r>
      <w:r>
        <w:rPr>
          <w:rFonts w:ascii="Times New Roman"/>
          <w:b w:val="false"/>
          <w:i/>
          <w:color w:val="000000"/>
          <w:sz w:val="24"/>
        </w:rPr>
        <w:t>decisis</w:t>
      </w:r>
      <w:r>
        <w:rPr>
          <w:rFonts w:ascii="Times New Roman"/>
          <w:b w:val="false"/>
          <w:i w:val="false"/>
          <w:color w:val="000000"/>
          <w:sz w:val="24"/>
        </w:rPr>
        <w: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Analytical Thinking</w:t>
        <w:br/>
      </w:r>
      <w:r>
        <w:rPr>
          <w:rFonts w:ascii="Times New Roman"/>
          <w:sz w:val="20"/>
        </w:rPr>
        <w:t>Bloom's : Remember</w:t>
        <w:br/>
      </w:r>
      <w:r>
        <w:rPr>
          <w:rFonts w:ascii="Times New Roman"/>
          <w:sz w:val="20"/>
        </w:rPr>
        <w:t>Difficulty : 1 Easy</w:t>
        <w:br/>
      </w:r>
      <w:r>
        <w:rPr>
          <w:rFonts w:ascii="Times New Roman"/>
          <w:sz w:val="20"/>
        </w:rPr>
        <w:t>Accessibility : Keyboard Navigation</w:t>
        <w:br/>
      </w:r>
      <w:r>
        <w:rPr>
          <w:rFonts w:ascii="Times New Roman"/>
          <w:sz w:val="20"/>
        </w:rPr>
        <w:t>Accessibility : Screen Reader Compatible</w:t>
        <w:br/>
      </w:r>
      <w:r>
        <w:rPr>
          <w:rFonts w:ascii="Times New Roman"/>
          <w:sz w:val="20"/>
        </w:rPr>
        <w:t>Topic : Law and Orderly Change</w:t>
        <w:br/>
      </w:r>
      <w:r>
        <w:rPr>
          <w:rFonts w:ascii="Times New Roman"/>
          <w:sz w:val="20"/>
        </w:rPr>
        <w:t>Learning Objective : 01-04 Make a legal decision by applying the three-step stare decisis process.</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Barnesch01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basic functions of law are: (1) keeping the peace; (2) enforcing rules to maintain order; (3) facilitating planning; and (4) promoting social justice.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Substantive law sets out the rights and duties governing people as they act in society. Substantive law establishes rights and privileges. An example is the freedom of speech granted by the U.S. Constitution.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Procedural law establishes the rules under which the substantive rules of law are enforced. Rules as to what cases a court can decide, how a trial is conducted, and how a judgment by a court is to be enforced are all part of procedural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Criminal law defines breaches of duty to society at large. It is society, through government employees called prosecutors (such as district attorneys), that brings court action against violators.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If someone carelessly runs a car into yours, that person has committed the civil wrong (tort) of negligence.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Sometimes, the same behavior can violate both the civil law and the criminal law. For instance, a person whose drunken driving causes the death of another may face both a criminal prosecution by the state and a civil suit for damages by the survivors of the victim. If both suits are successful, the driver would pay back society for the harm done with a criminal fine and/or be incarcerated and compensate the survivors with the payment of money damages.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Uniform Commercial Code (UCC), which regulates a variety of commercial transactions, is the most widely adopted uniform law. The legislatures of all 50 states have enacted the UCC in some form.</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Governmental units within the states, such as cities and counties, also have the power to legislate. Their enactments are called ordinances. Local legislation regulating zoning and noise levels are examples of ordinances.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first federal regulatory agency was the Interstate Commerce Commission (ICC), which was organized by a statute passed in 1887.</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Independent agencies are agencies that are not really part of the executive branch of the government under the control of the president. Rather, they are headed by a board or commission.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Court-created law is called common law. It arises when courts are called upon to resolve disputes for which there is no statute or other source of law establishing a rule.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Courts make law through their authority to interpret the meaning of the other sources of law (constitutions, statutes, etc.). Under the power of judicial review, a judge may render a legal rule unenforceable by declaring it in conflict with a constitution.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Private persons may create legally binding obligations on one another through their power to contract. When people enter into contractual agreements, the courts generally enforce their terms.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reasoning is a useful tool for understanding and persuading. It combines basic analytical thinking with recognition of the special features of the underlying legal system. Legal reasoning is a type of critical thinking that proves useful in both legal and nonlegal situations.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Judges may look to general concepts of public policy when interpreting legal rules. However, there is no firm and fast definition of what constitutes public policy.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United States Constitution prohibits </w:t>
      </w:r>
      <w:r>
        <w:rPr>
          <w:rFonts w:ascii="Times New Roman" w:hAnsi="Times New Roman"/>
          <w:b w:val="false"/>
          <w:i/>
          <w:color w:val="000000"/>
          <w:sz w:val="32"/>
        </w:rPr>
        <w:t>ex post facto</w:t>
      </w:r>
      <w:r>
        <w:rPr>
          <w:rFonts w:ascii="Times New Roman" w:hAnsi="Times New Roman"/>
          <w:b w:val="false"/>
          <w:i w:val="false"/>
          <w:color w:val="000000"/>
          <w:sz w:val="32"/>
        </w:rPr>
        <w:t xml:space="preserve"> laws. This means a new criminal statute applies only to actions taken after it becomes effective. Because one cannot adjust one’s conduct to a statute not yet passed, this requirement is essential to justice.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lends predictability to decisional law by relying on prior decisions. This promotes a degree of consistency among judicial decisions.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does not render law rigid and unchanging. A court has considerable freedom in picking precedent cases. Seldom are all of the facts in a case exactly the same as in an earlier case. Therefore, the judge or lawyer can choose, within limits, which facts to emphasize and which to disregard in seeking precedent cases.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positivists are unlikely to consider public policy and their own sense of morality when interpreting the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Natural law thinkers recognize a higher set of rules that override the legitimacy of laws promulgated by political institutions. They disagree with the idea that law and morality are separate. Thus, natural law judges consider their own sense of morality and may refuse to enforce statutes they believe are unjust.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sociologists have a vision for where society is going or should be going and make decisions that promote this social agenda. When interpreting statutes they look beyond the plain meaning of the words and fully consider the legislative purpose as well as their perceptions of the prevailing public policies.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Legal realism focuses on law in action rather than on the theoretical rules themselves. It stresses that law must be considered in light of its day-to-day application. Legal realists believe that decisions are often more attributable to the biases and moods of decision makers than they are to the formal legal rules that are supposed to determine the outcome.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is the feature of decisional law in common-law systems that is most important in permitting orderly change. The Latin phrase </w:t>
      </w:r>
      <w:r>
        <w:rPr>
          <w:rFonts w:ascii="Times New Roman" w:hAnsi="Times New Roman"/>
          <w:b w:val="false"/>
          <w:i/>
          <w:color w:val="000000"/>
          <w:sz w:val="32"/>
        </w:rPr>
        <w:t>stare decisis</w:t>
      </w:r>
      <w:r>
        <w:rPr>
          <w:rFonts w:ascii="Times New Roman" w:hAnsi="Times New Roman"/>
          <w:b w:val="false"/>
          <w:i w:val="false"/>
          <w:color w:val="000000"/>
          <w:sz w:val="32"/>
        </w:rPr>
        <w:t xml:space="preserve"> means “to adhere to decided cases.”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doctrine of </w:t>
      </w:r>
      <w:r>
        <w:rPr>
          <w:rFonts w:ascii="Times New Roman" w:hAnsi="Times New Roman"/>
          <w:b w:val="false"/>
          <w:i/>
          <w:color w:val="000000"/>
          <w:sz w:val="32"/>
        </w:rPr>
        <w:t>stare decisis</w:t>
      </w:r>
      <w:r>
        <w:rPr>
          <w:rFonts w:ascii="Times New Roman" w:hAnsi="Times New Roman"/>
          <w:b w:val="false"/>
          <w:i w:val="false"/>
          <w:color w:val="000000"/>
          <w:sz w:val="32"/>
        </w:rPr>
        <w:t xml:space="preserve"> says that a court, in making a decision, should follow the rulings of prior cases that have similar facts. Such cases are referred to as precedents.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lends predictability to decisional law by relying on prior decisions. This promotes a degree of consistency among judicial decisions. However, there are some limits to this certainty. State court decisions are binding only within the same state. Hence, the common law differs from state to state. A court in California may follow a precedent established by a court in Arizona, although it is not bound to do so.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highest appeals court in a jurisdiction can overrule a precedent case. This does not occur frequently; more commonly, a court will distinguish the case before it from the precedent by finding differences in facts between the current case and the precedent cases.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constitutional prohibition of </w:t>
      </w:r>
      <w:r>
        <w:rPr>
          <w:rFonts w:ascii="Times New Roman" w:hAnsi="Times New Roman"/>
          <w:b w:val="false"/>
          <w:i/>
          <w:color w:val="000000"/>
          <w:sz w:val="32"/>
        </w:rPr>
        <w:t>ex post facto</w:t>
      </w:r>
      <w:r>
        <w:rPr>
          <w:rFonts w:ascii="Times New Roman" w:hAnsi="Times New Roman"/>
          <w:b w:val="false"/>
          <w:i w:val="false"/>
          <w:color w:val="000000"/>
          <w:sz w:val="32"/>
        </w:rPr>
        <w:t xml:space="preserve"> laws does not apply to common or decisional law. Therefore, precedent determined to be in error or out-of-date may be overruled without prior notice, and the new rule may be applied to the current case.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court has considerable freedom in picking precedent cases. Seldom are the facts in a case exactly the same as in an earlier case.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objectives of preventive law are to arrange business plans and methods to increase profits by (1) avoiding losses through fines and damage judgments and (2) reaching business goals through enforceable contracts while avoiding government prohibitions.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objectives of preventive law are to arrange business plans and methods to increase profits by (1) avoiding losses through fines and damage judgements and (2) reaching business goals through enforceable contracts while avoiding government prohibitions.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Although the civil law generally does not aim to punish, there is an exception. If the behavior of someone who commits a tort is outrageous, that person can be made to pay punitive damages (also called exemplary damages).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U.S. Constitution is the highest source of law in the United States. Every other form of law must be consistent with the Constitution or it will be struck down by the courts.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Courts determine law through a process of legal interpretation. Many words are ambiguous by nature. Further, most statutes are written in very broad and general language. Thus, the court’s power to interpret is an important one. It is especially important when a case involves a situation the legislature did not foresee when it passed the law. Through such interpretation, judges can broaden or narrow the reach of a law. Where a statute has been interpreted by a government agency, the courts traditionally defer to that interpretation if it seems reasonable.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color w:val="000000"/>
          <w:sz w:val="32"/>
        </w:rPr>
        <w:t>stare decisis</w:t>
      </w:r>
      <w:r>
        <w:rPr>
          <w:rFonts w:ascii="Times New Roman" w:hAnsi="Times New Roman"/>
          <w:b w:val="false"/>
          <w:i w:val="false"/>
          <w:color w:val="000000"/>
          <w:sz w:val="32"/>
        </w:rPr>
        <w:t xml:space="preserve"> lends predictability to decisional law by relying on prior judicial decisions. This promotes a degree of consistency among judicial decisions. However, there are some limits to this certainty. State court decisions are binding only within the same state. Hence, the common law differs from state to state. A court in South Carolina may follow a precedent established by a court in North Carolina, although it is not bound to do so.</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highest appeals court in a jurisdiction can overrule a precedent case. This does not occur frequently; more commonly, a court will distinguish the case before it from the precedent by finding differences in facts between the current case and the precedent cases. The constitutional prohibition of </w:t>
      </w:r>
      <w:r>
        <w:rPr>
          <w:rFonts w:ascii="Times New Roman" w:hAnsi="Times New Roman"/>
          <w:b w:val="false"/>
          <w:i/>
          <w:color w:val="000000"/>
          <w:sz w:val="32"/>
        </w:rPr>
        <w:t>ex post facto</w:t>
      </w:r>
      <w:r>
        <w:rPr>
          <w:rFonts w:ascii="Times New Roman" w:hAnsi="Times New Roman"/>
          <w:b w:val="false"/>
          <w:i w:val="false"/>
          <w:color w:val="000000"/>
          <w:sz w:val="32"/>
        </w:rPr>
        <w:t xml:space="preserve"> laws does not apply to common or decisional law. Therefore, precedent determined to be in error or out-of-date may be overruled without prior notice, and the new rule may be applied to the current case.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In the past quarter century, there has been a qualitative as well as a quantitative change in the concern of business managers with law. In earlier times, business managers generally employed lawyers only in emergencies. A lawyer might be hired if a business was sued, if a debt could not be collected, or if a supplier’s goods were defective and no settlement could be reached. Today, business managers also retain lawyers to help them plan to avoid such emergencies and to comply with the rapidly growing mass of legal rules imposed on business operations by government bodies. This use of lawyers by business people is called preventive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52)   </w:t>
      </w:r>
      <w:r>
        <w:rPr>
          <w:rFonts w:ascii="Times New Roman" w:hAnsi="Times New Roman"/>
          <w:b w:val="false"/>
          <w:i w:val="false"/>
          <w:color w:val="000000"/>
          <w:sz w:val="32"/>
        </w:rPr>
        <w:t>The basic functions of law are 1) keeping the peace; 2) enforcing rules to maintain order; 3) facilitating planning; and 4) promoting social justice.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53)   </w:t>
      </w:r>
      <w:r>
        <w:rPr>
          <w:rFonts w:ascii="Times New Roman" w:hAnsi="Times New Roman"/>
          <w:b w:val="false"/>
          <w:i w:val="false"/>
          <w:color w:val="000000"/>
          <w:sz w:val="32"/>
        </w:rPr>
        <w:t>Criminal law defines breaches of duty to society at large, while civil law defines breaches of private duties owed by one person (including corporations) to another. Violations of criminal law are punishable by fine or imprisonment. In a civil action, the court does not seek to punish the wrongdoer but to make the wronged party whole through a money award called damages.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54)   </w:t>
      </w:r>
      <w:r>
        <w:rPr>
          <w:rFonts w:ascii="Times New Roman" w:hAnsi="Times New Roman"/>
          <w:b w:val="false"/>
          <w:i w:val="false"/>
          <w:color w:val="000000"/>
          <w:sz w:val="32"/>
        </w:rPr>
        <w:t>There are numerous sources of law within each of the 51 legal systems in the United States. The primary sources are: 1) constitutions; 2) treaties; 3) statutes; 4) administrative rules and decisions; 5) executive orders; 6) judicialdecisions; and 7) private law.</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55)   </w:t>
      </w:r>
      <w:r>
        <w:rPr>
          <w:rFonts w:ascii="Times New Roman" w:hAnsi="Times New Roman"/>
          <w:b w:val="false"/>
          <w:i w:val="false"/>
          <w:color w:val="000000"/>
          <w:sz w:val="32"/>
        </w:rPr>
        <w:t>The four steps in the process of legal interpretation are: 1) look to the plain meaning of the language, 2) examine the legislative history of the rule, 3) consider the purpose to be achieved by the rule, and 4) try to accommodate public policy.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56)   </w:t>
      </w:r>
      <w:r>
        <w:rPr>
          <w:rFonts w:ascii="Times New Roman" w:hAnsi="Times New Roman"/>
          <w:b w:val="false"/>
          <w:i w:val="false"/>
          <w:color w:val="000000"/>
          <w:sz w:val="32"/>
        </w:rPr>
        <w:t xml:space="preserve">Three steps are involved in applying </w:t>
      </w:r>
      <w:r>
        <w:rPr>
          <w:rFonts w:ascii="Times New Roman" w:hAnsi="Times New Roman"/>
          <w:b w:val="false"/>
          <w:i/>
          <w:color w:val="000000"/>
          <w:sz w:val="32"/>
        </w:rPr>
        <w:t>stare decisis</w:t>
      </w:r>
      <w:r>
        <w:rPr>
          <w:rFonts w:ascii="Times New Roman" w:hAnsi="Times New Roman"/>
          <w:b w:val="false"/>
          <w:i w:val="false"/>
          <w:color w:val="000000"/>
          <w:sz w:val="32"/>
        </w:rPr>
        <w:t>: 1) finding an earlier case or cases with similar facts; 2) deriving a rule of law; and 3) applying that rule to the case at hand.</w:t>
      </w:r>
      <w:r>
        <w:br/>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