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5711ED" w:rsidRDefault="000C7540" w:rsidP="000C7540">
      <w:pPr>
        <w:pStyle w:val="Title"/>
      </w:pPr>
      <w:r>
        <w:t>CHAPTER 1</w:t>
      </w:r>
      <w:r w:rsidRPr="005711ED">
        <w:t xml:space="preserve">: </w:t>
      </w:r>
      <w:r>
        <w:t>HISTORY, METHODS AND APPROACHES</w:t>
      </w:r>
    </w:p>
    <w:p w:rsidR="0026014A" w:rsidRDefault="0026014A"/>
    <w:p w:rsidR="000C7540" w:rsidRPr="000C7540" w:rsidRDefault="000C7540" w:rsidP="000C754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C7540">
        <w:rPr>
          <w:rFonts w:ascii="Times" w:hAnsi="Times" w:cs="Times"/>
          <w:i/>
          <w:iCs/>
          <w:lang w:val="en-US"/>
        </w:rPr>
        <w:t>_____</w:t>
      </w:r>
      <w:proofErr w:type="gramStart"/>
      <w:r w:rsidRPr="000C7540">
        <w:rPr>
          <w:rFonts w:ascii="Times" w:hAnsi="Times" w:cs="Times"/>
          <w:i/>
          <w:iCs/>
          <w:lang w:val="en-US"/>
        </w:rPr>
        <w:t xml:space="preserve">_  </w:t>
      </w:r>
      <w:r w:rsidRPr="000C7540">
        <w:rPr>
          <w:rFonts w:ascii="Times" w:hAnsi="Times" w:cs="Times"/>
          <w:lang w:val="en-US"/>
        </w:rPr>
        <w:t>are</w:t>
      </w:r>
      <w:proofErr w:type="gramEnd"/>
      <w:r w:rsidRPr="000C7540">
        <w:rPr>
          <w:rFonts w:ascii="Times" w:hAnsi="Times" w:cs="Times"/>
          <w:lang w:val="en-US"/>
        </w:rPr>
        <w:t xml:space="preserve"> conscious, deliberative and controllable, and are usually captured by traditional measures in which participants report how positive or negative their attitudes, feelings or stereotypes are towards members of another group.</w:t>
      </w:r>
    </w:p>
    <w:p w:rsidR="000C7540" w:rsidRPr="008324E0" w:rsidRDefault="000C7540" w:rsidP="000C7540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</w:p>
    <w:p w:rsidR="000C7540" w:rsidRPr="008324E0" w:rsidRDefault="000C7540" w:rsidP="000C75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</w:t>
      </w:r>
      <w:r w:rsidRPr="008324E0">
        <w:rPr>
          <w:rFonts w:ascii="Times" w:hAnsi="Times" w:cs="Times"/>
          <w:lang w:val="en-US"/>
        </w:rPr>
        <w:t xml:space="preserve">xplicit </w:t>
      </w:r>
      <w:r>
        <w:rPr>
          <w:rFonts w:ascii="Times" w:hAnsi="Times" w:cs="Times"/>
          <w:lang w:val="en-US"/>
        </w:rPr>
        <w:t>attitudes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I</w:t>
      </w:r>
      <w:r w:rsidRPr="008324E0">
        <w:rPr>
          <w:rFonts w:ascii="Times" w:hAnsi="Times" w:cs="Times"/>
          <w:lang w:val="en-US"/>
        </w:rPr>
        <w:t xml:space="preserve">mplicit </w:t>
      </w:r>
      <w:r>
        <w:rPr>
          <w:rFonts w:ascii="Times" w:hAnsi="Times" w:cs="Times"/>
          <w:lang w:val="en-US"/>
        </w:rPr>
        <w:t>attitudes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</w:t>
      </w:r>
      <w:r w:rsidRPr="008324E0">
        <w:rPr>
          <w:rFonts w:ascii="Times" w:hAnsi="Times" w:cs="Times"/>
          <w:lang w:val="en-US"/>
        </w:rPr>
        <w:t xml:space="preserve">ependent </w:t>
      </w:r>
      <w:r>
        <w:rPr>
          <w:rFonts w:ascii="Times" w:hAnsi="Times" w:cs="Times"/>
          <w:lang w:val="en-US"/>
        </w:rPr>
        <w:t>attitudes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S</w:t>
      </w:r>
      <w:r w:rsidRPr="008324E0">
        <w:rPr>
          <w:rFonts w:ascii="Times" w:hAnsi="Times" w:cs="Times"/>
          <w:lang w:val="en-US"/>
        </w:rPr>
        <w:t>urveys</w:t>
      </w:r>
    </w:p>
    <w:p w:rsidR="000C7540" w:rsidRDefault="000C7540" w:rsidP="000C7540">
      <w:pPr>
        <w:rPr>
          <w:rFonts w:ascii="Times" w:hAnsi="Times"/>
        </w:rPr>
      </w:pPr>
      <w:r w:rsidRPr="008324E0">
        <w:rPr>
          <w:rFonts w:ascii="Times" w:hAnsi="Times"/>
        </w:rPr>
        <w:t>CORRECT = A</w:t>
      </w:r>
    </w:p>
    <w:p w:rsidR="000C7540" w:rsidRPr="00103FF6" w:rsidRDefault="000C7540" w:rsidP="000C7540">
      <w:pPr>
        <w:rPr>
          <w:rFonts w:ascii="Times" w:hAnsi="Times"/>
        </w:rPr>
      </w:pPr>
    </w:p>
    <w:p w:rsidR="000C7540" w:rsidRPr="000C7540" w:rsidRDefault="000C7540" w:rsidP="000C754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C7540">
        <w:rPr>
          <w:rFonts w:ascii="Times" w:hAnsi="Times" w:cs="Times"/>
          <w:i/>
          <w:iCs/>
          <w:lang w:val="en-US"/>
        </w:rPr>
        <w:t>_____</w:t>
      </w:r>
      <w:proofErr w:type="gramStart"/>
      <w:r w:rsidRPr="000C7540">
        <w:rPr>
          <w:rFonts w:ascii="Times" w:hAnsi="Times" w:cs="Times"/>
          <w:i/>
          <w:iCs/>
          <w:lang w:val="en-US"/>
        </w:rPr>
        <w:t xml:space="preserve">_  </w:t>
      </w:r>
      <w:r w:rsidRPr="000C7540">
        <w:rPr>
          <w:rFonts w:ascii="Times" w:hAnsi="Times" w:cs="Times"/>
          <w:lang w:val="en-US"/>
        </w:rPr>
        <w:t>are</w:t>
      </w:r>
      <w:proofErr w:type="gramEnd"/>
      <w:r w:rsidRPr="000C7540">
        <w:rPr>
          <w:rFonts w:ascii="Times" w:hAnsi="Times" w:cs="Times"/>
          <w:lang w:val="en-US"/>
        </w:rPr>
        <w:t xml:space="preserve"> attitudes that are unintentionally activated by the mere presence (actual or symbolic) of an attitude object.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</w:t>
      </w:r>
      <w:r w:rsidRPr="008324E0">
        <w:rPr>
          <w:rFonts w:ascii="Times" w:hAnsi="Times" w:cs="Times"/>
          <w:lang w:val="en-US"/>
        </w:rPr>
        <w:t xml:space="preserve">xplicit </w:t>
      </w:r>
      <w:r>
        <w:rPr>
          <w:rFonts w:ascii="Times" w:hAnsi="Times" w:cs="Times"/>
          <w:lang w:val="en-US"/>
        </w:rPr>
        <w:t>attitudes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I</w:t>
      </w:r>
      <w:r w:rsidRPr="008324E0">
        <w:rPr>
          <w:rFonts w:ascii="Times" w:hAnsi="Times" w:cs="Times"/>
          <w:lang w:val="en-US"/>
        </w:rPr>
        <w:t xml:space="preserve">mplicit </w:t>
      </w:r>
      <w:r>
        <w:rPr>
          <w:rFonts w:ascii="Times" w:hAnsi="Times" w:cs="Times"/>
          <w:lang w:val="en-US"/>
        </w:rPr>
        <w:t>attitudes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</w:t>
      </w:r>
      <w:r w:rsidRPr="008324E0">
        <w:rPr>
          <w:rFonts w:ascii="Times" w:hAnsi="Times" w:cs="Times"/>
          <w:lang w:val="en-US"/>
        </w:rPr>
        <w:t xml:space="preserve">ependent </w:t>
      </w:r>
      <w:r>
        <w:rPr>
          <w:rFonts w:ascii="Times" w:hAnsi="Times" w:cs="Times"/>
          <w:lang w:val="en-US"/>
        </w:rPr>
        <w:t>attitudes</w:t>
      </w:r>
    </w:p>
    <w:p w:rsidR="000C7540" w:rsidRPr="008324E0" w:rsidRDefault="000C7540" w:rsidP="000C75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S</w:t>
      </w:r>
      <w:r w:rsidRPr="008324E0">
        <w:rPr>
          <w:rFonts w:ascii="Times" w:hAnsi="Times" w:cs="Times"/>
          <w:lang w:val="en-US"/>
        </w:rPr>
        <w:t>urveys</w:t>
      </w:r>
    </w:p>
    <w:p w:rsidR="000C7540" w:rsidRDefault="000C7540" w:rsidP="000C7540">
      <w:pPr>
        <w:rPr>
          <w:rFonts w:ascii="Times" w:hAnsi="Times"/>
        </w:rPr>
      </w:pPr>
      <w:r>
        <w:rPr>
          <w:rFonts w:ascii="Times" w:hAnsi="Times"/>
        </w:rPr>
        <w:t>CORRECT = B</w:t>
      </w:r>
    </w:p>
    <w:p w:rsidR="000C7540" w:rsidRDefault="000C7540" w:rsidP="000C7540">
      <w:pPr>
        <w:pStyle w:val="ListParagraph"/>
        <w:ind w:left="360"/>
        <w:rPr>
          <w:rFonts w:ascii="Times" w:hAnsi="Times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</w:rPr>
      </w:pPr>
      <w:r w:rsidRPr="000C7540">
        <w:rPr>
          <w:rFonts w:ascii="Times" w:hAnsi="Times"/>
        </w:rPr>
        <w:t>Implicit attitudes are thought to develop through:</w:t>
      </w:r>
    </w:p>
    <w:p w:rsidR="000C7540" w:rsidRDefault="000C7540" w:rsidP="000C7540">
      <w:pPr>
        <w:rPr>
          <w:rFonts w:ascii="Times" w:hAnsi="Times"/>
        </w:rPr>
      </w:pPr>
    </w:p>
    <w:p w:rsidR="000C7540" w:rsidRPr="00103FF6" w:rsidRDefault="000C7540" w:rsidP="000C7540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103FF6">
        <w:rPr>
          <w:rFonts w:ascii="Times" w:hAnsi="Times"/>
        </w:rPr>
        <w:t>reasoned action</w:t>
      </w:r>
    </w:p>
    <w:p w:rsidR="000C7540" w:rsidRDefault="000C7540" w:rsidP="000C7540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spontaneous action</w:t>
      </w:r>
    </w:p>
    <w:p w:rsidR="000C7540" w:rsidRDefault="000C7540" w:rsidP="000C7540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repeated pairings</w:t>
      </w:r>
    </w:p>
    <w:p w:rsidR="000C7540" w:rsidRDefault="000C7540" w:rsidP="000C7540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spontaneous pairings</w:t>
      </w:r>
    </w:p>
    <w:p w:rsidR="000C7540" w:rsidRDefault="000C7540" w:rsidP="000C7540">
      <w:pPr>
        <w:rPr>
          <w:rFonts w:ascii="Times" w:hAnsi="Times"/>
        </w:rPr>
      </w:pPr>
    </w:p>
    <w:p w:rsidR="000C7540" w:rsidRDefault="000C7540" w:rsidP="000C7540">
      <w:pPr>
        <w:rPr>
          <w:rFonts w:ascii="Times" w:hAnsi="Times"/>
        </w:rPr>
      </w:pPr>
      <w:r>
        <w:rPr>
          <w:rFonts w:ascii="Times" w:hAnsi="Times"/>
        </w:rPr>
        <w:t>CORRECT = C</w:t>
      </w:r>
    </w:p>
    <w:p w:rsidR="000C7540" w:rsidRDefault="000C7540" w:rsidP="000C7540">
      <w:pPr>
        <w:rPr>
          <w:rFonts w:ascii="Times" w:hAnsi="Times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</w:rPr>
      </w:pPr>
      <w:r w:rsidRPr="000C7540">
        <w:rPr>
          <w:rFonts w:ascii="Times" w:hAnsi="Times"/>
        </w:rPr>
        <w:t>A technique used to measure implicit attitudes is:</w:t>
      </w:r>
    </w:p>
    <w:p w:rsidR="000C7540" w:rsidRDefault="000C7540" w:rsidP="000C7540">
      <w:pPr>
        <w:pStyle w:val="ListParagraph"/>
        <w:ind w:left="360"/>
        <w:rPr>
          <w:rFonts w:ascii="Times" w:hAnsi="Times"/>
        </w:rPr>
      </w:pPr>
    </w:p>
    <w:p w:rsidR="000C7540" w:rsidRDefault="000C7540" w:rsidP="000C7540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the MGP</w:t>
      </w:r>
    </w:p>
    <w:p w:rsidR="000C7540" w:rsidRDefault="000C7540" w:rsidP="000C7540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the ITA</w:t>
      </w:r>
    </w:p>
    <w:p w:rsidR="000C7540" w:rsidRDefault="000C7540" w:rsidP="000C7540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the MTP</w:t>
      </w:r>
    </w:p>
    <w:p w:rsidR="000C7540" w:rsidRDefault="000C7540" w:rsidP="000C7540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the IAT</w:t>
      </w:r>
    </w:p>
    <w:p w:rsidR="000C7540" w:rsidRDefault="000C7540" w:rsidP="000C7540">
      <w:pPr>
        <w:ind w:left="360"/>
        <w:rPr>
          <w:rFonts w:ascii="Times" w:hAnsi="Times"/>
        </w:rPr>
      </w:pPr>
    </w:p>
    <w:p w:rsidR="000C7540" w:rsidRDefault="000C7540" w:rsidP="000C7540">
      <w:pPr>
        <w:rPr>
          <w:rFonts w:ascii="Times" w:hAnsi="Times"/>
        </w:rPr>
      </w:pPr>
      <w:r>
        <w:rPr>
          <w:rFonts w:ascii="Times" w:hAnsi="Times"/>
        </w:rPr>
        <w:t>CORRECT = D</w:t>
      </w:r>
    </w:p>
    <w:p w:rsidR="000C7540" w:rsidRPr="00F9020C" w:rsidRDefault="000C7540" w:rsidP="000C7540">
      <w:pPr>
        <w:rPr>
          <w:rFonts w:ascii="Times" w:hAnsi="Times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 w:rsidRPr="000C7540">
        <w:rPr>
          <w:rFonts w:ascii="Times" w:eastAsia="Arial Unicode MS" w:hAnsi="Times" w:cs="Arial Unicode MS"/>
          <w:color w:val="000000" w:themeColor="text1"/>
        </w:rPr>
        <w:t>An experiment must include:</w:t>
      </w:r>
    </w:p>
    <w:p w:rsidR="000C7540" w:rsidRDefault="000C7540" w:rsidP="000C7540">
      <w:pPr>
        <w:pStyle w:val="ListParagraph"/>
        <w:spacing w:after="240" w:line="348" w:lineRule="atLeast"/>
        <w:ind w:left="360"/>
        <w:textAlignment w:val="baseline"/>
        <w:rPr>
          <w:rFonts w:ascii="Times" w:eastAsia="Arial Unicode MS" w:hAnsi="Times" w:cs="Arial Unicode MS"/>
          <w:color w:val="000000" w:themeColor="text1"/>
        </w:rPr>
      </w:pPr>
    </w:p>
    <w:p w:rsidR="000C7540" w:rsidRPr="00B51A78" w:rsidRDefault="000C7540" w:rsidP="000C7540">
      <w:pPr>
        <w:pStyle w:val="ListParagraph"/>
        <w:numPr>
          <w:ilvl w:val="0"/>
          <w:numId w:val="8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a</w:t>
      </w:r>
      <w:r w:rsidRPr="00B51A78">
        <w:rPr>
          <w:rFonts w:ascii="Times" w:eastAsia="Arial Unicode MS" w:hAnsi="Times" w:cs="Arial Unicode MS"/>
          <w:color w:val="000000" w:themeColor="text1"/>
        </w:rPr>
        <w:t xml:space="preserve"> table and chairs</w:t>
      </w:r>
    </w:p>
    <w:p w:rsidR="000C7540" w:rsidRDefault="000C7540" w:rsidP="000C7540">
      <w:pPr>
        <w:pStyle w:val="ListParagraph"/>
        <w:numPr>
          <w:ilvl w:val="0"/>
          <w:numId w:val="8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a computer</w:t>
      </w:r>
    </w:p>
    <w:p w:rsidR="000C7540" w:rsidRDefault="000C7540" w:rsidP="000C7540">
      <w:pPr>
        <w:pStyle w:val="ListParagraph"/>
        <w:numPr>
          <w:ilvl w:val="0"/>
          <w:numId w:val="8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a questionnaire</w:t>
      </w:r>
    </w:p>
    <w:p w:rsidR="000C7540" w:rsidRDefault="000C7540" w:rsidP="000C7540">
      <w:pPr>
        <w:pStyle w:val="ListParagraph"/>
        <w:numPr>
          <w:ilvl w:val="0"/>
          <w:numId w:val="8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none of the above</w:t>
      </w:r>
    </w:p>
    <w:p w:rsidR="000C7540" w:rsidRDefault="000C7540" w:rsidP="000C7540">
      <w:pPr>
        <w:rPr>
          <w:rFonts w:ascii="Times" w:hAnsi="Times"/>
        </w:rPr>
      </w:pPr>
      <w:r w:rsidRPr="00B51A78">
        <w:rPr>
          <w:rFonts w:ascii="Times" w:hAnsi="Times"/>
        </w:rPr>
        <w:t>CORRECT = D</w:t>
      </w:r>
    </w:p>
    <w:p w:rsidR="000C7540" w:rsidRPr="00B51A78" w:rsidRDefault="000C7540" w:rsidP="000C7540">
      <w:pPr>
        <w:rPr>
          <w:rFonts w:ascii="Times" w:hAnsi="Times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 w:rsidRPr="000C7540">
        <w:rPr>
          <w:rFonts w:ascii="Times" w:eastAsia="Arial Unicode MS" w:hAnsi="Times" w:cs="Arial Unicode MS"/>
          <w:color w:val="000000" w:themeColor="text1"/>
        </w:rPr>
        <w:lastRenderedPageBreak/>
        <w:t>Experiments are high on internal validity because:</w:t>
      </w:r>
    </w:p>
    <w:p w:rsidR="000C7540" w:rsidRDefault="000C7540" w:rsidP="000C7540">
      <w:pPr>
        <w:pStyle w:val="ListParagraph"/>
        <w:spacing w:after="240" w:line="348" w:lineRule="atLeast"/>
        <w:ind w:left="360"/>
        <w:textAlignment w:val="baseline"/>
        <w:rPr>
          <w:rFonts w:ascii="Times" w:eastAsia="Arial Unicode MS" w:hAnsi="Times" w:cs="Arial Unicode MS"/>
          <w:color w:val="000000" w:themeColor="text1"/>
        </w:rPr>
      </w:pPr>
    </w:p>
    <w:p w:rsidR="000C7540" w:rsidRDefault="000C7540" w:rsidP="000C7540">
      <w:pPr>
        <w:pStyle w:val="ListParagraph"/>
        <w:numPr>
          <w:ilvl w:val="0"/>
          <w:numId w:val="9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the conditions can be replicated by other experimenters</w:t>
      </w:r>
    </w:p>
    <w:p w:rsidR="000C7540" w:rsidRDefault="000C7540" w:rsidP="000C7540">
      <w:pPr>
        <w:pStyle w:val="ListParagraph"/>
        <w:numPr>
          <w:ilvl w:val="0"/>
          <w:numId w:val="9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they involve an independent as well as dependent variable</w:t>
      </w:r>
    </w:p>
    <w:p w:rsidR="000C7540" w:rsidRDefault="000C7540" w:rsidP="000C7540">
      <w:pPr>
        <w:pStyle w:val="ListParagraph"/>
        <w:numPr>
          <w:ilvl w:val="0"/>
          <w:numId w:val="9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r>
        <w:rPr>
          <w:rFonts w:ascii="Times" w:eastAsia="Arial Unicode MS" w:hAnsi="Times" w:cs="Arial Unicode MS"/>
          <w:color w:val="000000" w:themeColor="text1"/>
        </w:rPr>
        <w:t>they involve numeric observations that can be statistically analysed</w:t>
      </w:r>
    </w:p>
    <w:p w:rsidR="000C7540" w:rsidRDefault="000C7540" w:rsidP="000C7540">
      <w:pPr>
        <w:pStyle w:val="ListParagraph"/>
        <w:numPr>
          <w:ilvl w:val="0"/>
          <w:numId w:val="9"/>
        </w:numPr>
        <w:spacing w:after="240" w:line="348" w:lineRule="atLeast"/>
        <w:textAlignment w:val="baseline"/>
        <w:rPr>
          <w:rFonts w:ascii="Times" w:eastAsia="Arial Unicode MS" w:hAnsi="Times" w:cs="Arial Unicode MS"/>
          <w:color w:val="000000" w:themeColor="text1"/>
        </w:rPr>
      </w:pPr>
      <w:proofErr w:type="gramStart"/>
      <w:r>
        <w:rPr>
          <w:rFonts w:ascii="Times" w:eastAsia="Arial Unicode MS" w:hAnsi="Times" w:cs="Arial Unicode MS"/>
          <w:color w:val="000000" w:themeColor="text1"/>
        </w:rPr>
        <w:t>they</w:t>
      </w:r>
      <w:proofErr w:type="gramEnd"/>
      <w:r>
        <w:rPr>
          <w:rFonts w:ascii="Times" w:eastAsia="Arial Unicode MS" w:hAnsi="Times" w:cs="Arial Unicode MS"/>
          <w:color w:val="000000" w:themeColor="text1"/>
        </w:rPr>
        <w:t xml:space="preserve"> are carried out inside laboratories.</w:t>
      </w:r>
    </w:p>
    <w:p w:rsidR="000C7540" w:rsidRDefault="000C7540" w:rsidP="000C7540">
      <w:pPr>
        <w:rPr>
          <w:rFonts w:ascii="Times" w:hAnsi="Times"/>
        </w:rPr>
      </w:pPr>
      <w:r w:rsidRPr="00FA6390">
        <w:rPr>
          <w:rFonts w:ascii="Times" w:hAnsi="Times"/>
        </w:rPr>
        <w:t>CORRECT = D</w:t>
      </w:r>
    </w:p>
    <w:p w:rsidR="000C7540" w:rsidRPr="00FA6390" w:rsidRDefault="000C7540" w:rsidP="000C7540">
      <w:pPr>
        <w:rPr>
          <w:rFonts w:ascii="Times" w:hAnsi="Times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</w:rPr>
      </w:pPr>
      <w:r w:rsidRPr="000C7540">
        <w:rPr>
          <w:rFonts w:ascii="Times" w:hAnsi="Times"/>
        </w:rPr>
        <w:t>Experiments lack ______</w:t>
      </w:r>
      <w:proofErr w:type="gramStart"/>
      <w:r w:rsidRPr="000C7540">
        <w:rPr>
          <w:rFonts w:ascii="Times" w:hAnsi="Times"/>
        </w:rPr>
        <w:t>_ .</w:t>
      </w:r>
      <w:proofErr w:type="gramEnd"/>
    </w:p>
    <w:p w:rsidR="000C7540" w:rsidRDefault="000C7540" w:rsidP="000C7540">
      <w:pPr>
        <w:pStyle w:val="ListParagraph"/>
        <w:ind w:left="360"/>
        <w:rPr>
          <w:rFonts w:ascii="Times" w:hAnsi="Times"/>
        </w:rPr>
      </w:pPr>
    </w:p>
    <w:p w:rsidR="000C7540" w:rsidRDefault="000C7540" w:rsidP="000C7540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Internal validity</w:t>
      </w:r>
    </w:p>
    <w:p w:rsidR="000C7540" w:rsidRDefault="000C7540" w:rsidP="000C7540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Confounding variables</w:t>
      </w:r>
    </w:p>
    <w:p w:rsidR="000C7540" w:rsidRDefault="000C7540" w:rsidP="000C7540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Numerical accuracy</w:t>
      </w:r>
    </w:p>
    <w:p w:rsidR="000C7540" w:rsidRPr="003D79C4" w:rsidRDefault="000C7540" w:rsidP="000C7540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External validity</w:t>
      </w:r>
    </w:p>
    <w:p w:rsidR="000C7540" w:rsidRDefault="000C7540" w:rsidP="000C7540">
      <w:pPr>
        <w:rPr>
          <w:rFonts w:ascii="Times" w:hAnsi="Times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>Demand characteristics can lead to:</w:t>
      </w:r>
    </w:p>
    <w:p w:rsidR="000C7540" w:rsidRDefault="000C7540" w:rsidP="000C7540">
      <w:pPr>
        <w:pStyle w:val="ListParagraph"/>
        <w:ind w:left="360"/>
        <w:rPr>
          <w:rFonts w:ascii="Times" w:eastAsia="Arial Unicode MS" w:hAnsi="Times" w:cs="Arial Unicode MS"/>
          <w:color w:val="000000" w:themeColor="text1"/>
        </w:rPr>
      </w:pPr>
    </w:p>
    <w:p w:rsidR="000C7540" w:rsidRDefault="000C7540" w:rsidP="000C7540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color w:val="252525"/>
          <w:shd w:val="clear" w:color="auto" w:fill="FFFFFF"/>
        </w:rPr>
      </w:pPr>
      <w:r>
        <w:rPr>
          <w:rFonts w:ascii="Times" w:eastAsia="Times New Roman" w:hAnsi="Times" w:cs="Times New Roman"/>
          <w:bCs/>
          <w:color w:val="252525"/>
          <w:shd w:val="clear" w:color="auto" w:fill="FFFFFF"/>
        </w:rPr>
        <w:t>the</w:t>
      </w:r>
      <w:r>
        <w:rPr>
          <w:rFonts w:ascii="Times" w:eastAsia="Times New Roman" w:hAnsi="Times" w:cs="Times New Roman"/>
          <w:color w:val="252525"/>
          <w:shd w:val="clear" w:color="auto" w:fill="FFFFFF"/>
        </w:rPr>
        <w:t xml:space="preserve"> participant</w:t>
      </w:r>
      <w:r w:rsidRPr="001F04C5">
        <w:rPr>
          <w:rFonts w:ascii="Times" w:eastAsia="Times New Roman" w:hAnsi="Times" w:cs="Times New Roman"/>
          <w:color w:val="252525"/>
          <w:shd w:val="clear" w:color="auto" w:fill="FFFFFF"/>
        </w:rPr>
        <w:t xml:space="preserve"> </w:t>
      </w:r>
      <w:r>
        <w:rPr>
          <w:rFonts w:ascii="Times" w:eastAsia="Times New Roman" w:hAnsi="Times" w:cs="Times New Roman"/>
          <w:color w:val="252525"/>
          <w:shd w:val="clear" w:color="auto" w:fill="FFFFFF"/>
        </w:rPr>
        <w:t>guessing</w:t>
      </w:r>
      <w:r w:rsidRPr="001F04C5">
        <w:rPr>
          <w:rFonts w:ascii="Times" w:eastAsia="Times New Roman" w:hAnsi="Times" w:cs="Times New Roman"/>
          <w:color w:val="252525"/>
          <w:shd w:val="clear" w:color="auto" w:fill="FFFFFF"/>
        </w:rPr>
        <w:t xml:space="preserve"> the experiment's purpose</w:t>
      </w:r>
    </w:p>
    <w:p w:rsidR="000C7540" w:rsidRDefault="000C7540" w:rsidP="000C7540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color w:val="252525"/>
          <w:shd w:val="clear" w:color="auto" w:fill="FFFFFF"/>
        </w:rPr>
      </w:pPr>
      <w:r w:rsidRPr="00095146">
        <w:rPr>
          <w:rFonts w:ascii="Times" w:eastAsia="Times New Roman" w:hAnsi="Times" w:cs="Times New Roman"/>
          <w:color w:val="252525"/>
          <w:shd w:val="clear" w:color="auto" w:fill="FFFFFF"/>
        </w:rPr>
        <w:t xml:space="preserve">an experiment </w:t>
      </w:r>
      <w:r>
        <w:rPr>
          <w:rFonts w:ascii="Times" w:eastAsia="Times New Roman" w:hAnsi="Times" w:cs="Times New Roman"/>
          <w:color w:val="252525"/>
          <w:shd w:val="clear" w:color="auto" w:fill="FFFFFF"/>
        </w:rPr>
        <w:t>being</w:t>
      </w:r>
      <w:r w:rsidRPr="00095146">
        <w:rPr>
          <w:rFonts w:ascii="Times" w:eastAsia="Times New Roman" w:hAnsi="Times" w:cs="Times New Roman"/>
          <w:color w:val="252525"/>
          <w:shd w:val="clear" w:color="auto" w:fill="FFFFFF"/>
        </w:rPr>
        <w:t xml:space="preserve"> confounded by experimenter expectations</w:t>
      </w:r>
    </w:p>
    <w:p w:rsidR="000C7540" w:rsidRPr="00095146" w:rsidRDefault="000C7540" w:rsidP="000C7540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color w:val="252525"/>
          <w:shd w:val="clear" w:color="auto" w:fill="FFFFFF"/>
        </w:rPr>
      </w:pPr>
      <w:r w:rsidRPr="00095146">
        <w:rPr>
          <w:rFonts w:ascii="Times" w:eastAsia="Times New Roman" w:hAnsi="Times" w:cs="Times New Roman"/>
        </w:rPr>
        <w:t xml:space="preserve">the experiment </w:t>
      </w:r>
      <w:r>
        <w:rPr>
          <w:rFonts w:ascii="Times" w:eastAsia="Times New Roman" w:hAnsi="Times" w:cs="Times New Roman"/>
        </w:rPr>
        <w:t>being</w:t>
      </w:r>
      <w:r w:rsidRPr="00095146">
        <w:rPr>
          <w:rFonts w:ascii="Times" w:eastAsia="Times New Roman" w:hAnsi="Times" w:cs="Times New Roman"/>
        </w:rPr>
        <w:t xml:space="preserve"> too demanding </w:t>
      </w:r>
    </w:p>
    <w:p w:rsidR="000C7540" w:rsidRPr="00095146" w:rsidRDefault="000C7540" w:rsidP="000C7540">
      <w:pPr>
        <w:pStyle w:val="ListParagraph"/>
        <w:numPr>
          <w:ilvl w:val="0"/>
          <w:numId w:val="11"/>
        </w:numPr>
        <w:rPr>
          <w:rFonts w:ascii="Times" w:eastAsia="Times New Roman" w:hAnsi="Times" w:cs="Times New Roman"/>
          <w:color w:val="252525"/>
          <w:shd w:val="clear" w:color="auto" w:fill="FFFFFF"/>
        </w:rPr>
      </w:pPr>
      <w:r w:rsidRPr="00095146">
        <w:rPr>
          <w:rFonts w:ascii="Times" w:eastAsia="Times New Roman" w:hAnsi="Times" w:cs="Times New Roman"/>
        </w:rPr>
        <w:t>none of the above</w:t>
      </w:r>
    </w:p>
    <w:p w:rsidR="000C7540" w:rsidRPr="001F04C5" w:rsidRDefault="000C7540" w:rsidP="000C7540">
      <w:pPr>
        <w:pStyle w:val="ListParagraph"/>
        <w:rPr>
          <w:rFonts w:ascii="Times" w:eastAsia="Times New Roman" w:hAnsi="Times" w:cs="Times New Roman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A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 xml:space="preserve"> _____</w:t>
      </w:r>
      <w:proofErr w:type="gramStart"/>
      <w:r w:rsidRPr="000C7540">
        <w:rPr>
          <w:rFonts w:ascii="Times" w:hAnsi="Times"/>
          <w:color w:val="000000" w:themeColor="text1"/>
        </w:rPr>
        <w:t>_  is</w:t>
      </w:r>
      <w:proofErr w:type="gramEnd"/>
      <w:r w:rsidRPr="000C7540">
        <w:rPr>
          <w:rFonts w:ascii="Times" w:hAnsi="Times"/>
          <w:color w:val="000000" w:themeColor="text1"/>
        </w:rPr>
        <w:t xml:space="preserve"> a problem for field studies.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1F04C5" w:rsidRDefault="000C7540" w:rsidP="000C7540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</w:t>
      </w:r>
      <w:r w:rsidRPr="001F04C5">
        <w:rPr>
          <w:rFonts w:ascii="Times" w:hAnsi="Times"/>
          <w:color w:val="000000" w:themeColor="text1"/>
        </w:rPr>
        <w:t>emand characteristics</w:t>
      </w:r>
    </w:p>
    <w:p w:rsidR="000C7540" w:rsidRDefault="000C7540" w:rsidP="000C7540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Low internal validity</w:t>
      </w:r>
    </w:p>
    <w:p w:rsidR="000C7540" w:rsidRDefault="000C7540" w:rsidP="000C7540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Low external validity</w:t>
      </w:r>
    </w:p>
    <w:p w:rsidR="000C7540" w:rsidRPr="00057DB6" w:rsidRDefault="000C7540" w:rsidP="000C7540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Experimenter effects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B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>Forms of qualitative data collection include:</w:t>
      </w:r>
    </w:p>
    <w:p w:rsidR="000C7540" w:rsidRDefault="000C7540" w:rsidP="000C7540">
      <w:pPr>
        <w:pStyle w:val="ListParagraph"/>
        <w:ind w:left="360"/>
        <w:rPr>
          <w:rFonts w:ascii="Times" w:hAnsi="Times"/>
          <w:color w:val="000000" w:themeColor="text1"/>
        </w:rPr>
      </w:pPr>
    </w:p>
    <w:p w:rsidR="000C7540" w:rsidRDefault="000C7540" w:rsidP="000C7540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structured interviews</w:t>
      </w:r>
    </w:p>
    <w:p w:rsidR="000C7540" w:rsidRDefault="000C7540" w:rsidP="000C7540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semi-structured interviews</w:t>
      </w:r>
    </w:p>
    <w:p w:rsidR="000C7540" w:rsidRDefault="000C7540" w:rsidP="000C7540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focus groups</w:t>
      </w:r>
    </w:p>
    <w:p w:rsidR="000C7540" w:rsidRDefault="000C7540" w:rsidP="000C7540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all of the above</w:t>
      </w:r>
    </w:p>
    <w:p w:rsidR="000C7540" w:rsidRDefault="000C7540" w:rsidP="000C7540">
      <w:pPr>
        <w:ind w:left="360"/>
        <w:rPr>
          <w:rFonts w:ascii="Times" w:hAnsi="Times"/>
          <w:color w:val="000000" w:themeColor="text1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B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US"/>
        </w:rPr>
      </w:pPr>
      <w:r w:rsidRPr="000C7540">
        <w:rPr>
          <w:rFonts w:ascii="Times" w:hAnsi="Times"/>
          <w:color w:val="000000" w:themeColor="text1"/>
        </w:rPr>
        <w:t xml:space="preserve">______ is an </w:t>
      </w:r>
      <w:r w:rsidRPr="000C7540">
        <w:rPr>
          <w:rFonts w:ascii="Times New Roman" w:hAnsi="Times New Roman" w:cs="Times New Roman"/>
          <w:lang w:val="en-US"/>
        </w:rPr>
        <w:t>approach that entails collecting data that aims to develop theory about systems of meaning in different cultures).</w:t>
      </w:r>
    </w:p>
    <w:p w:rsidR="000C7540" w:rsidRPr="000A70B0" w:rsidRDefault="000C7540" w:rsidP="000C7540">
      <w:pPr>
        <w:pStyle w:val="ListParagraph"/>
        <w:ind w:left="360"/>
        <w:rPr>
          <w:rFonts w:ascii="Times" w:hAnsi="Times"/>
          <w:color w:val="000000" w:themeColor="text1"/>
        </w:rPr>
      </w:pPr>
    </w:p>
    <w:p w:rsidR="000C7540" w:rsidRPr="000A70B0" w:rsidRDefault="000C7540" w:rsidP="000C7540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Ethnographic research</w:t>
      </w:r>
    </w:p>
    <w:p w:rsidR="000C7540" w:rsidRPr="000A70B0" w:rsidRDefault="000C7540" w:rsidP="000C7540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S</w:t>
      </w:r>
      <w:r w:rsidRPr="000A70B0">
        <w:rPr>
          <w:rFonts w:ascii="Times" w:hAnsi="Times"/>
          <w:color w:val="000000" w:themeColor="text1"/>
        </w:rPr>
        <w:t>emi-structured interviews</w:t>
      </w:r>
    </w:p>
    <w:p w:rsidR="000C7540" w:rsidRPr="000A70B0" w:rsidRDefault="000C7540" w:rsidP="000C7540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Grounded theory</w:t>
      </w:r>
    </w:p>
    <w:p w:rsidR="000C7540" w:rsidRPr="000A70B0" w:rsidRDefault="000C7540" w:rsidP="000C7540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lastRenderedPageBreak/>
        <w:t>Critical social psychology</w:t>
      </w:r>
    </w:p>
    <w:p w:rsidR="000C7540" w:rsidRPr="000A70B0" w:rsidRDefault="000C7540" w:rsidP="000C7540">
      <w:pPr>
        <w:ind w:left="360"/>
        <w:rPr>
          <w:rFonts w:ascii="Times" w:hAnsi="Times"/>
          <w:color w:val="000000" w:themeColor="text1"/>
        </w:rPr>
      </w:pPr>
    </w:p>
    <w:p w:rsidR="000C7540" w:rsidRPr="000A70B0" w:rsidRDefault="000C7540" w:rsidP="000C7540">
      <w:pPr>
        <w:rPr>
          <w:rFonts w:ascii="Times" w:hAnsi="Times"/>
          <w:color w:val="000000" w:themeColor="text1"/>
        </w:rPr>
      </w:pPr>
      <w:r w:rsidRPr="000A70B0">
        <w:rPr>
          <w:rFonts w:ascii="Times" w:hAnsi="Times"/>
          <w:color w:val="000000" w:themeColor="text1"/>
        </w:rPr>
        <w:t>CORRECT =</w:t>
      </w:r>
      <w:r>
        <w:rPr>
          <w:rFonts w:ascii="Times" w:hAnsi="Times"/>
          <w:color w:val="000000" w:themeColor="text1"/>
        </w:rPr>
        <w:t xml:space="preserve"> A</w:t>
      </w:r>
    </w:p>
    <w:p w:rsidR="000C7540" w:rsidRPr="000A70B0" w:rsidRDefault="000C7540" w:rsidP="000C7540">
      <w:pPr>
        <w:pStyle w:val="ListParagraph"/>
        <w:ind w:left="360"/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C7540">
        <w:rPr>
          <w:rFonts w:ascii="Times" w:hAnsi="Times" w:cs="Times"/>
          <w:lang w:val="en-US"/>
        </w:rPr>
        <w:t>An example of critical social psychology is:</w:t>
      </w:r>
    </w:p>
    <w:p w:rsidR="000C7540" w:rsidRPr="00F10B6B" w:rsidRDefault="000C7540" w:rsidP="000C7540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</w:p>
    <w:p w:rsidR="000C7540" w:rsidRPr="00F10B6B" w:rsidRDefault="000C7540" w:rsidP="000C754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0B6B">
        <w:rPr>
          <w:rFonts w:ascii="Times" w:hAnsi="Times" w:cs="Times"/>
          <w:lang w:val="en-US"/>
        </w:rPr>
        <w:t>social identity theory</w:t>
      </w:r>
    </w:p>
    <w:p w:rsidR="000C7540" w:rsidRPr="00F10B6B" w:rsidRDefault="000C7540" w:rsidP="000C754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0B6B">
        <w:rPr>
          <w:rFonts w:ascii="Times" w:hAnsi="Times" w:cs="Times"/>
          <w:lang w:val="en-US"/>
        </w:rPr>
        <w:t>ethnographic theory</w:t>
      </w:r>
    </w:p>
    <w:p w:rsidR="000C7540" w:rsidRPr="00F10B6B" w:rsidRDefault="000C7540" w:rsidP="000C754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0B6B">
        <w:rPr>
          <w:rFonts w:ascii="Times" w:hAnsi="Times" w:cs="Times"/>
          <w:lang w:val="en-US"/>
        </w:rPr>
        <w:t>discursive psychology</w:t>
      </w:r>
    </w:p>
    <w:p w:rsidR="000C7540" w:rsidRPr="00F10B6B" w:rsidRDefault="000C7540" w:rsidP="000C754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0B6B">
        <w:rPr>
          <w:rFonts w:ascii="Times" w:hAnsi="Times" w:cs="Times"/>
          <w:lang w:val="en-US"/>
        </w:rPr>
        <w:t>sociological psychology</w:t>
      </w:r>
    </w:p>
    <w:p w:rsidR="000C7540" w:rsidRPr="008E63BF" w:rsidRDefault="000C7540" w:rsidP="000C75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0B6B">
        <w:rPr>
          <w:rFonts w:ascii="Times" w:hAnsi="Times" w:cs="Times"/>
          <w:lang w:val="en-US"/>
        </w:rPr>
        <w:t>CORRECT = C</w:t>
      </w: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 xml:space="preserve"> _____</w:t>
      </w:r>
      <w:proofErr w:type="gramStart"/>
      <w:r w:rsidRPr="000C7540">
        <w:rPr>
          <w:rFonts w:ascii="Times" w:hAnsi="Times"/>
          <w:color w:val="000000" w:themeColor="text1"/>
        </w:rPr>
        <w:t>_  allow</w:t>
      </w:r>
      <w:proofErr w:type="gramEnd"/>
      <w:r w:rsidRPr="000C7540">
        <w:rPr>
          <w:rFonts w:ascii="Times" w:hAnsi="Times"/>
          <w:color w:val="000000" w:themeColor="text1"/>
        </w:rPr>
        <w:t xml:space="preserve"> you maximum control over other variables.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F</w:t>
      </w:r>
      <w:r w:rsidRPr="00826A8F">
        <w:rPr>
          <w:rFonts w:ascii="Times" w:hAnsi="Times"/>
          <w:color w:val="000000" w:themeColor="text1"/>
        </w:rPr>
        <w:t>ield experiments</w:t>
      </w:r>
    </w:p>
    <w:p w:rsidR="000C7540" w:rsidRDefault="000C7540" w:rsidP="000C7540">
      <w:pPr>
        <w:pStyle w:val="ListParagraph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</w:t>
      </w:r>
      <w:r w:rsidRPr="00826A8F">
        <w:rPr>
          <w:rFonts w:ascii="Times" w:hAnsi="Times"/>
          <w:color w:val="000000" w:themeColor="text1"/>
        </w:rPr>
        <w:t>aboratory experiments</w:t>
      </w:r>
    </w:p>
    <w:p w:rsidR="000C7540" w:rsidRDefault="000C7540" w:rsidP="000C7540">
      <w:pPr>
        <w:pStyle w:val="ListParagraph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>orrelational researc</w:t>
      </w:r>
      <w:r>
        <w:rPr>
          <w:rFonts w:ascii="Times" w:hAnsi="Times"/>
          <w:color w:val="000000" w:themeColor="text1"/>
        </w:rPr>
        <w:t>h</w:t>
      </w:r>
    </w:p>
    <w:p w:rsidR="000C7540" w:rsidRPr="00826A8F" w:rsidRDefault="000C7540" w:rsidP="000C7540">
      <w:pPr>
        <w:pStyle w:val="ListParagraph"/>
        <w:numPr>
          <w:ilvl w:val="0"/>
          <w:numId w:val="16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>ase studies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B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 xml:space="preserve"> ______   maximise internal validity?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F</w:t>
      </w:r>
      <w:r w:rsidRPr="00826A8F">
        <w:rPr>
          <w:rFonts w:ascii="Times" w:hAnsi="Times"/>
          <w:color w:val="000000" w:themeColor="text1"/>
        </w:rPr>
        <w:t>ield experiments</w:t>
      </w:r>
    </w:p>
    <w:p w:rsidR="000C7540" w:rsidRDefault="000C7540" w:rsidP="000C7540">
      <w:pPr>
        <w:pStyle w:val="ListParagraph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</w:t>
      </w:r>
      <w:r w:rsidRPr="00826A8F">
        <w:rPr>
          <w:rFonts w:ascii="Times" w:hAnsi="Times"/>
          <w:color w:val="000000" w:themeColor="text1"/>
        </w:rPr>
        <w:t>aboratory experiments</w:t>
      </w:r>
    </w:p>
    <w:p w:rsidR="000C7540" w:rsidRDefault="000C7540" w:rsidP="000C7540">
      <w:pPr>
        <w:pStyle w:val="ListParagraph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>orrelational research</w:t>
      </w:r>
    </w:p>
    <w:p w:rsidR="000C7540" w:rsidRPr="00826A8F" w:rsidRDefault="000C7540" w:rsidP="000C7540">
      <w:pPr>
        <w:pStyle w:val="ListParagraph"/>
        <w:numPr>
          <w:ilvl w:val="0"/>
          <w:numId w:val="17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>ase studies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B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>______</w:t>
      </w:r>
      <w:proofErr w:type="gramStart"/>
      <w:r w:rsidRPr="000C7540">
        <w:rPr>
          <w:rFonts w:ascii="Times" w:hAnsi="Times"/>
          <w:color w:val="000000" w:themeColor="text1"/>
        </w:rPr>
        <w:t>_  involve</w:t>
      </w:r>
      <w:proofErr w:type="gramEnd"/>
      <w:r w:rsidRPr="000C7540">
        <w:rPr>
          <w:rFonts w:ascii="Times" w:hAnsi="Times"/>
          <w:color w:val="000000" w:themeColor="text1"/>
        </w:rPr>
        <w:t xml:space="preserve"> examining the effect of a manipulated variable on a dependent variable.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F</w:t>
      </w:r>
      <w:r w:rsidRPr="00826A8F">
        <w:rPr>
          <w:rFonts w:ascii="Times" w:hAnsi="Times"/>
          <w:color w:val="000000" w:themeColor="text1"/>
        </w:rPr>
        <w:t>ield experiments</w:t>
      </w:r>
    </w:p>
    <w:p w:rsidR="000C7540" w:rsidRDefault="000C7540" w:rsidP="000C7540">
      <w:pPr>
        <w:pStyle w:val="ListParagraph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</w:t>
      </w:r>
      <w:r w:rsidRPr="00826A8F">
        <w:rPr>
          <w:rFonts w:ascii="Times" w:hAnsi="Times"/>
          <w:color w:val="000000" w:themeColor="text1"/>
        </w:rPr>
        <w:t>aboratory experiments</w:t>
      </w:r>
    </w:p>
    <w:p w:rsidR="000C7540" w:rsidRDefault="000C7540" w:rsidP="000C7540">
      <w:pPr>
        <w:pStyle w:val="ListParagraph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 xml:space="preserve">orrelational </w:t>
      </w:r>
      <w:r>
        <w:rPr>
          <w:rFonts w:ascii="Times" w:hAnsi="Times"/>
          <w:color w:val="000000" w:themeColor="text1"/>
        </w:rPr>
        <w:t>studies</w:t>
      </w:r>
    </w:p>
    <w:p w:rsidR="000C7540" w:rsidRPr="00826A8F" w:rsidRDefault="000C7540" w:rsidP="000C7540">
      <w:pPr>
        <w:pStyle w:val="ListParagraph"/>
        <w:numPr>
          <w:ilvl w:val="0"/>
          <w:numId w:val="18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>ase studies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B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>______</w:t>
      </w:r>
      <w:proofErr w:type="gramStart"/>
      <w:r w:rsidRPr="000C7540">
        <w:rPr>
          <w:rFonts w:ascii="Times" w:hAnsi="Times"/>
          <w:color w:val="000000" w:themeColor="text1"/>
        </w:rPr>
        <w:t>_  enables</w:t>
      </w:r>
      <w:proofErr w:type="gramEnd"/>
      <w:r w:rsidRPr="000C7540">
        <w:rPr>
          <w:rFonts w:ascii="Times" w:hAnsi="Times"/>
          <w:color w:val="000000" w:themeColor="text1"/>
        </w:rPr>
        <w:t xml:space="preserve"> one to reduce the possible influence of demand characteristics.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2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</w:t>
      </w:r>
      <w:r w:rsidRPr="00826A8F">
        <w:rPr>
          <w:rFonts w:ascii="Times" w:hAnsi="Times"/>
          <w:color w:val="000000" w:themeColor="text1"/>
        </w:rPr>
        <w:t>ouble-blind</w:t>
      </w:r>
      <w:r>
        <w:rPr>
          <w:rFonts w:ascii="Times" w:hAnsi="Times"/>
          <w:color w:val="000000" w:themeColor="text1"/>
        </w:rPr>
        <w:t xml:space="preserve"> procedures</w:t>
      </w:r>
    </w:p>
    <w:p w:rsidR="000C7540" w:rsidRPr="00826A8F" w:rsidRDefault="000C7540" w:rsidP="000C7540">
      <w:pPr>
        <w:pStyle w:val="ListParagraph"/>
        <w:numPr>
          <w:ilvl w:val="0"/>
          <w:numId w:val="2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D</w:t>
      </w:r>
      <w:r w:rsidRPr="00826A8F">
        <w:rPr>
          <w:rFonts w:ascii="Times" w:hAnsi="Times"/>
          <w:color w:val="000000" w:themeColor="text1"/>
        </w:rPr>
        <w:t>eception</w:t>
      </w:r>
    </w:p>
    <w:p w:rsidR="000C7540" w:rsidRDefault="000C7540" w:rsidP="000C7540">
      <w:pPr>
        <w:pStyle w:val="ListParagraph"/>
        <w:numPr>
          <w:ilvl w:val="0"/>
          <w:numId w:val="2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The minimal group paradigm</w:t>
      </w:r>
    </w:p>
    <w:p w:rsidR="000C7540" w:rsidRPr="00826A8F" w:rsidRDefault="000C7540" w:rsidP="000C7540">
      <w:pPr>
        <w:pStyle w:val="ListParagraph"/>
        <w:numPr>
          <w:ilvl w:val="0"/>
          <w:numId w:val="2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A</w:t>
      </w:r>
      <w:r w:rsidRPr="00826A8F">
        <w:rPr>
          <w:rFonts w:ascii="Times" w:hAnsi="Times"/>
          <w:color w:val="000000" w:themeColor="text1"/>
        </w:rPr>
        <w:t>ll of the above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B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lastRenderedPageBreak/>
        <w:t>If deception is used, the experimenter must make sure that:</w:t>
      </w:r>
    </w:p>
    <w:p w:rsidR="000C7540" w:rsidRPr="00826A8F" w:rsidRDefault="000C7540" w:rsidP="000C7540">
      <w:pPr>
        <w:pStyle w:val="ListParagraph"/>
        <w:ind w:left="360"/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24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 xml:space="preserve">participants </w:t>
      </w:r>
      <w:r>
        <w:rPr>
          <w:rFonts w:ascii="Times" w:hAnsi="Times"/>
          <w:color w:val="000000" w:themeColor="text1"/>
        </w:rPr>
        <w:t>are</w:t>
      </w:r>
      <w:r w:rsidRPr="00826A8F">
        <w:rPr>
          <w:rFonts w:ascii="Times" w:hAnsi="Times"/>
          <w:color w:val="000000" w:themeColor="text1"/>
        </w:rPr>
        <w:t xml:space="preserve"> fully debriefed at the end of the study</w:t>
      </w:r>
    </w:p>
    <w:p w:rsidR="000C7540" w:rsidRDefault="000C7540" w:rsidP="000C7540">
      <w:pPr>
        <w:pStyle w:val="ListParagraph"/>
        <w:numPr>
          <w:ilvl w:val="0"/>
          <w:numId w:val="24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the deception causes no physical nor psychological harm</w:t>
      </w:r>
    </w:p>
    <w:p w:rsidR="000C7540" w:rsidRDefault="000C7540" w:rsidP="000C7540">
      <w:pPr>
        <w:pStyle w:val="ListParagraph"/>
        <w:numPr>
          <w:ilvl w:val="0"/>
          <w:numId w:val="24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 xml:space="preserve">informed consent </w:t>
      </w:r>
      <w:r>
        <w:rPr>
          <w:rFonts w:ascii="Times" w:hAnsi="Times"/>
          <w:color w:val="000000" w:themeColor="text1"/>
        </w:rPr>
        <w:t xml:space="preserve">has been obtained </w:t>
      </w:r>
      <w:r w:rsidRPr="00826A8F">
        <w:rPr>
          <w:rFonts w:ascii="Times" w:hAnsi="Times"/>
          <w:color w:val="000000" w:themeColor="text1"/>
        </w:rPr>
        <w:t>prior to the commencement of the study</w:t>
      </w:r>
    </w:p>
    <w:p w:rsidR="000C7540" w:rsidRPr="00826A8F" w:rsidRDefault="000C7540" w:rsidP="000C7540">
      <w:pPr>
        <w:pStyle w:val="ListParagraph"/>
        <w:numPr>
          <w:ilvl w:val="0"/>
          <w:numId w:val="24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all of the above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CORRECT = D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 xml:space="preserve">  ______</w:t>
      </w:r>
      <w:proofErr w:type="gramStart"/>
      <w:r w:rsidRPr="000C7540">
        <w:rPr>
          <w:rFonts w:ascii="Times" w:hAnsi="Times"/>
          <w:color w:val="000000" w:themeColor="text1"/>
        </w:rPr>
        <w:t>_  involve</w:t>
      </w:r>
      <w:proofErr w:type="gramEnd"/>
      <w:r w:rsidRPr="000C7540">
        <w:rPr>
          <w:rFonts w:ascii="Times" w:hAnsi="Times"/>
          <w:color w:val="000000" w:themeColor="text1"/>
        </w:rPr>
        <w:t xml:space="preserve"> measuring the relationship between one variable and another.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2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F</w:t>
      </w:r>
      <w:r w:rsidRPr="00826A8F">
        <w:rPr>
          <w:rFonts w:ascii="Times" w:hAnsi="Times"/>
          <w:color w:val="000000" w:themeColor="text1"/>
        </w:rPr>
        <w:t>ield experiments</w:t>
      </w:r>
    </w:p>
    <w:p w:rsidR="000C7540" w:rsidRDefault="000C7540" w:rsidP="000C7540">
      <w:pPr>
        <w:pStyle w:val="ListParagraph"/>
        <w:numPr>
          <w:ilvl w:val="0"/>
          <w:numId w:val="2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</w:t>
      </w:r>
      <w:r w:rsidRPr="00826A8F">
        <w:rPr>
          <w:rFonts w:ascii="Times" w:hAnsi="Times"/>
          <w:color w:val="000000" w:themeColor="text1"/>
        </w:rPr>
        <w:t>aboratory experiments</w:t>
      </w:r>
    </w:p>
    <w:p w:rsidR="000C7540" w:rsidRDefault="000C7540" w:rsidP="000C7540">
      <w:pPr>
        <w:pStyle w:val="ListParagraph"/>
        <w:numPr>
          <w:ilvl w:val="0"/>
          <w:numId w:val="2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 xml:space="preserve">orrelational </w:t>
      </w:r>
      <w:r>
        <w:rPr>
          <w:rFonts w:ascii="Times" w:hAnsi="Times"/>
          <w:color w:val="000000" w:themeColor="text1"/>
        </w:rPr>
        <w:t>studies</w:t>
      </w:r>
    </w:p>
    <w:p w:rsidR="000C7540" w:rsidRPr="00826A8F" w:rsidRDefault="000C7540" w:rsidP="000C7540">
      <w:pPr>
        <w:pStyle w:val="ListParagraph"/>
        <w:numPr>
          <w:ilvl w:val="0"/>
          <w:numId w:val="23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</w:t>
      </w:r>
      <w:r w:rsidRPr="00826A8F">
        <w:rPr>
          <w:rFonts w:ascii="Times" w:hAnsi="Times"/>
          <w:color w:val="000000" w:themeColor="text1"/>
        </w:rPr>
        <w:t>ase studies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C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r w:rsidRPr="000C7540">
        <w:rPr>
          <w:rFonts w:ascii="Times" w:hAnsi="Times"/>
          <w:color w:val="000000" w:themeColor="text1"/>
        </w:rPr>
        <w:t>Which of the following employ quantitative methods: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19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field experiments</w:t>
      </w:r>
    </w:p>
    <w:p w:rsidR="000C7540" w:rsidRDefault="000C7540" w:rsidP="000C7540">
      <w:pPr>
        <w:pStyle w:val="ListParagraph"/>
        <w:numPr>
          <w:ilvl w:val="0"/>
          <w:numId w:val="19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laboratory experiments</w:t>
      </w:r>
    </w:p>
    <w:p w:rsidR="000C7540" w:rsidRDefault="000C7540" w:rsidP="000C7540">
      <w:pPr>
        <w:pStyle w:val="ListParagraph"/>
        <w:numPr>
          <w:ilvl w:val="0"/>
          <w:numId w:val="19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correlational research</w:t>
      </w:r>
    </w:p>
    <w:p w:rsidR="000C7540" w:rsidRPr="00826A8F" w:rsidRDefault="000C7540" w:rsidP="000C7540">
      <w:pPr>
        <w:pStyle w:val="ListParagraph"/>
        <w:numPr>
          <w:ilvl w:val="0"/>
          <w:numId w:val="19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case studies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CORRECT = A</w:t>
      </w:r>
    </w:p>
    <w:p w:rsidR="000C7540" w:rsidRDefault="000C7540" w:rsidP="000C7540">
      <w:pPr>
        <w:rPr>
          <w:rFonts w:ascii="Times" w:hAnsi="Times"/>
          <w:color w:val="000000" w:themeColor="text1"/>
        </w:rPr>
      </w:pPr>
    </w:p>
    <w:p w:rsidR="000C7540" w:rsidRPr="000C7540" w:rsidRDefault="000C7540" w:rsidP="000C7540">
      <w:pPr>
        <w:pStyle w:val="ListParagraph"/>
        <w:numPr>
          <w:ilvl w:val="0"/>
          <w:numId w:val="27"/>
        </w:numPr>
        <w:rPr>
          <w:rFonts w:ascii="Times" w:hAnsi="Times"/>
          <w:color w:val="000000" w:themeColor="text1"/>
        </w:rPr>
      </w:pPr>
      <w:bookmarkStart w:id="0" w:name="_GoBack"/>
      <w:bookmarkEnd w:id="0"/>
      <w:r w:rsidRPr="000C7540">
        <w:rPr>
          <w:rFonts w:ascii="Times" w:hAnsi="Times"/>
          <w:color w:val="000000" w:themeColor="text1"/>
        </w:rPr>
        <w:t>Which of the following employ qualitative methods?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Pr="00826A8F" w:rsidRDefault="000C7540" w:rsidP="000C7540">
      <w:pPr>
        <w:pStyle w:val="ListParagraph"/>
        <w:numPr>
          <w:ilvl w:val="0"/>
          <w:numId w:val="20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field experiments</w:t>
      </w:r>
    </w:p>
    <w:p w:rsidR="000C7540" w:rsidRDefault="000C7540" w:rsidP="000C7540">
      <w:pPr>
        <w:pStyle w:val="ListParagraph"/>
        <w:numPr>
          <w:ilvl w:val="0"/>
          <w:numId w:val="20"/>
        </w:numPr>
        <w:rPr>
          <w:rFonts w:ascii="Times" w:hAnsi="Times"/>
          <w:color w:val="000000" w:themeColor="text1"/>
        </w:rPr>
      </w:pPr>
      <w:r w:rsidRPr="00826A8F">
        <w:rPr>
          <w:rFonts w:ascii="Times" w:hAnsi="Times"/>
          <w:color w:val="000000" w:themeColor="text1"/>
        </w:rPr>
        <w:t>laboratory experiments</w:t>
      </w:r>
    </w:p>
    <w:p w:rsidR="000C7540" w:rsidRDefault="000C7540" w:rsidP="000C7540">
      <w:pPr>
        <w:pStyle w:val="ListParagraph"/>
        <w:numPr>
          <w:ilvl w:val="0"/>
          <w:numId w:val="20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discourse analysis </w:t>
      </w:r>
    </w:p>
    <w:p w:rsidR="000C7540" w:rsidRPr="00826A8F" w:rsidRDefault="000C7540" w:rsidP="000C7540">
      <w:pPr>
        <w:pStyle w:val="ListParagraph"/>
        <w:numPr>
          <w:ilvl w:val="0"/>
          <w:numId w:val="20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all of the above</w:t>
      </w:r>
    </w:p>
    <w:p w:rsidR="000C7540" w:rsidRPr="00826A8F" w:rsidRDefault="000C7540" w:rsidP="000C7540">
      <w:pPr>
        <w:rPr>
          <w:rFonts w:ascii="Times" w:hAnsi="Times"/>
          <w:color w:val="000000" w:themeColor="text1"/>
        </w:rPr>
      </w:pPr>
    </w:p>
    <w:p w:rsidR="000C7540" w:rsidRDefault="000C7540" w:rsidP="000C7540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CORRECT = C</w:t>
      </w:r>
    </w:p>
    <w:p w:rsidR="000C7540" w:rsidRDefault="000C7540"/>
    <w:sectPr w:rsidR="000C7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6BD"/>
    <w:multiLevelType w:val="hybridMultilevel"/>
    <w:tmpl w:val="20C0B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57C9"/>
    <w:multiLevelType w:val="hybridMultilevel"/>
    <w:tmpl w:val="F89E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4D7A"/>
    <w:multiLevelType w:val="hybridMultilevel"/>
    <w:tmpl w:val="3BE65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73C3"/>
    <w:multiLevelType w:val="hybridMultilevel"/>
    <w:tmpl w:val="71FE7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4614"/>
    <w:multiLevelType w:val="hybridMultilevel"/>
    <w:tmpl w:val="18EA2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87D9E"/>
    <w:multiLevelType w:val="hybridMultilevel"/>
    <w:tmpl w:val="040E0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D2653"/>
    <w:multiLevelType w:val="hybridMultilevel"/>
    <w:tmpl w:val="356A85E4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95A36"/>
    <w:multiLevelType w:val="hybridMultilevel"/>
    <w:tmpl w:val="DAA47302"/>
    <w:lvl w:ilvl="0" w:tplc="97A61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76CA9"/>
    <w:multiLevelType w:val="hybridMultilevel"/>
    <w:tmpl w:val="426EE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59A8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E1083"/>
    <w:multiLevelType w:val="hybridMultilevel"/>
    <w:tmpl w:val="07D26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C2B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40DE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968"/>
    <w:multiLevelType w:val="hybridMultilevel"/>
    <w:tmpl w:val="9CF61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65E9C"/>
    <w:multiLevelType w:val="hybridMultilevel"/>
    <w:tmpl w:val="18E0A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266AE"/>
    <w:multiLevelType w:val="hybridMultilevel"/>
    <w:tmpl w:val="2AA69D42"/>
    <w:lvl w:ilvl="0" w:tplc="66D2F73E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C4CC3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F2B3E"/>
    <w:multiLevelType w:val="hybridMultilevel"/>
    <w:tmpl w:val="DA4E8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6FD7"/>
    <w:multiLevelType w:val="hybridMultilevel"/>
    <w:tmpl w:val="182CC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2239D"/>
    <w:multiLevelType w:val="hybridMultilevel"/>
    <w:tmpl w:val="06B49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B69BE"/>
    <w:multiLevelType w:val="hybridMultilevel"/>
    <w:tmpl w:val="DE029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810EF"/>
    <w:multiLevelType w:val="hybridMultilevel"/>
    <w:tmpl w:val="B4D4D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0653F"/>
    <w:multiLevelType w:val="hybridMultilevel"/>
    <w:tmpl w:val="81A4D8B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1C1D04"/>
    <w:multiLevelType w:val="hybridMultilevel"/>
    <w:tmpl w:val="06B49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61640"/>
    <w:multiLevelType w:val="hybridMultilevel"/>
    <w:tmpl w:val="85463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B4D31"/>
    <w:multiLevelType w:val="hybridMultilevel"/>
    <w:tmpl w:val="3BE65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87247"/>
    <w:multiLevelType w:val="hybridMultilevel"/>
    <w:tmpl w:val="B7B2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453BF"/>
    <w:multiLevelType w:val="hybridMultilevel"/>
    <w:tmpl w:val="F3C44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3"/>
  </w:num>
  <w:num w:numId="5">
    <w:abstractNumId w:val="3"/>
  </w:num>
  <w:num w:numId="6">
    <w:abstractNumId w:val="5"/>
  </w:num>
  <w:num w:numId="7">
    <w:abstractNumId w:val="17"/>
  </w:num>
  <w:num w:numId="8">
    <w:abstractNumId w:val="20"/>
  </w:num>
  <w:num w:numId="9">
    <w:abstractNumId w:val="24"/>
  </w:num>
  <w:num w:numId="10">
    <w:abstractNumId w:val="4"/>
  </w:num>
  <w:num w:numId="11">
    <w:abstractNumId w:val="7"/>
  </w:num>
  <w:num w:numId="12">
    <w:abstractNumId w:val="2"/>
  </w:num>
  <w:num w:numId="13">
    <w:abstractNumId w:val="22"/>
  </w:num>
  <w:num w:numId="14">
    <w:abstractNumId w:val="25"/>
  </w:num>
  <w:num w:numId="15">
    <w:abstractNumId w:val="14"/>
  </w:num>
  <w:num w:numId="16">
    <w:abstractNumId w:val="0"/>
  </w:num>
  <w:num w:numId="17">
    <w:abstractNumId w:val="21"/>
  </w:num>
  <w:num w:numId="18">
    <w:abstractNumId w:val="16"/>
  </w:num>
  <w:num w:numId="19">
    <w:abstractNumId w:val="9"/>
  </w:num>
  <w:num w:numId="20">
    <w:abstractNumId w:val="12"/>
  </w:num>
  <w:num w:numId="21">
    <w:abstractNumId w:val="8"/>
  </w:num>
  <w:num w:numId="22">
    <w:abstractNumId w:val="6"/>
  </w:num>
  <w:num w:numId="23">
    <w:abstractNumId w:val="11"/>
  </w:num>
  <w:num w:numId="24">
    <w:abstractNumId w:val="27"/>
  </w:num>
  <w:num w:numId="25">
    <w:abstractNumId w:val="13"/>
  </w:num>
  <w:num w:numId="26">
    <w:abstractNumId w:val="26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C7540"/>
    <w:rsid w:val="002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4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C7540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0C75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4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C7540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0C75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Lucy</dc:creator>
  <cp:lastModifiedBy>Dang, Lucy</cp:lastModifiedBy>
  <cp:revision>1</cp:revision>
  <dcterms:created xsi:type="dcterms:W3CDTF">2015-11-17T11:36:00Z</dcterms:created>
  <dcterms:modified xsi:type="dcterms:W3CDTF">2015-11-17T11:42:00Z</dcterms:modified>
</cp:coreProperties>
</file>