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53" w:rsidRPr="00336A2E" w:rsidRDefault="006C7C0B" w:rsidP="00336A2E">
      <w:pPr>
        <w:spacing w:after="240" w:line="240" w:lineRule="auto"/>
        <w:rPr>
          <w:sz w:val="24"/>
          <w:szCs w:val="24"/>
          <w:u w:val="single"/>
        </w:rPr>
      </w:pPr>
      <w:r w:rsidRPr="00336A2E">
        <w:rPr>
          <w:sz w:val="24"/>
          <w:szCs w:val="24"/>
          <w:u w:val="single"/>
        </w:rPr>
        <w:t xml:space="preserve">Chapter </w:t>
      </w:r>
      <w:r w:rsidR="00BD4447" w:rsidRPr="00336A2E">
        <w:rPr>
          <w:sz w:val="24"/>
          <w:szCs w:val="24"/>
          <w:u w:val="single"/>
        </w:rPr>
        <w:t>1</w:t>
      </w:r>
      <w:r w:rsidR="00C86624" w:rsidRPr="00336A2E">
        <w:rPr>
          <w:sz w:val="24"/>
          <w:szCs w:val="24"/>
          <w:u w:val="single"/>
        </w:rPr>
        <w:t xml:space="preserve"> Ou</w:t>
      </w:r>
      <w:r w:rsidRPr="00336A2E">
        <w:rPr>
          <w:sz w:val="24"/>
          <w:szCs w:val="24"/>
          <w:u w:val="single"/>
        </w:rPr>
        <w:t xml:space="preserve">tline: </w:t>
      </w:r>
      <w:r w:rsidR="00C86624" w:rsidRPr="00336A2E">
        <w:rPr>
          <w:sz w:val="24"/>
          <w:szCs w:val="24"/>
          <w:u w:val="single"/>
        </w:rPr>
        <w:t xml:space="preserve"> </w:t>
      </w:r>
      <w:r w:rsidR="00BD4447" w:rsidRPr="00336A2E">
        <w:rPr>
          <w:sz w:val="24"/>
          <w:szCs w:val="24"/>
          <w:u w:val="single"/>
        </w:rPr>
        <w:t>Introduction to Generalist Practice with Organizations and Communities</w:t>
      </w:r>
    </w:p>
    <w:p w:rsidR="00EE486F" w:rsidRPr="00336A2E" w:rsidRDefault="00EE486F" w:rsidP="00336A2E">
      <w:pPr>
        <w:spacing w:after="240" w:line="240" w:lineRule="auto"/>
        <w:rPr>
          <w:b/>
          <w:sz w:val="24"/>
          <w:szCs w:val="24"/>
        </w:rPr>
      </w:pPr>
      <w:r w:rsidRPr="00336A2E">
        <w:rPr>
          <w:b/>
          <w:sz w:val="24"/>
          <w:szCs w:val="24"/>
        </w:rPr>
        <w:t>Learning Objectives</w:t>
      </w:r>
    </w:p>
    <w:p w:rsidR="007624BB" w:rsidRPr="00336A2E" w:rsidRDefault="00A6340E" w:rsidP="00336A2E">
      <w:pPr>
        <w:spacing w:after="240" w:line="240" w:lineRule="auto"/>
        <w:rPr>
          <w:sz w:val="24"/>
          <w:szCs w:val="24"/>
        </w:rPr>
      </w:pPr>
      <w:r w:rsidRPr="00336A2E">
        <w:rPr>
          <w:sz w:val="24"/>
          <w:szCs w:val="24"/>
        </w:rPr>
        <w:t>LO 1-1</w:t>
      </w:r>
      <w:r w:rsidRPr="00336A2E">
        <w:rPr>
          <w:sz w:val="24"/>
          <w:szCs w:val="24"/>
        </w:rPr>
        <w:tab/>
      </w:r>
      <w:r w:rsidR="007624BB" w:rsidRPr="00336A2E">
        <w:rPr>
          <w:sz w:val="24"/>
          <w:szCs w:val="24"/>
        </w:rPr>
        <w:t>Describe the Scope of Generalist Practice</w:t>
      </w:r>
    </w:p>
    <w:p w:rsidR="007624BB" w:rsidRPr="00336A2E" w:rsidRDefault="00EE486F" w:rsidP="00336A2E">
      <w:pPr>
        <w:spacing w:after="240" w:line="240" w:lineRule="auto"/>
        <w:rPr>
          <w:sz w:val="24"/>
          <w:szCs w:val="24"/>
        </w:rPr>
      </w:pPr>
      <w:r w:rsidRPr="00336A2E">
        <w:rPr>
          <w:sz w:val="24"/>
          <w:szCs w:val="24"/>
        </w:rPr>
        <w:t>LO 1-2</w:t>
      </w:r>
      <w:r w:rsidRPr="00336A2E">
        <w:rPr>
          <w:sz w:val="24"/>
          <w:szCs w:val="24"/>
        </w:rPr>
        <w:tab/>
      </w:r>
      <w:r w:rsidR="007624BB" w:rsidRPr="00336A2E">
        <w:rPr>
          <w:sz w:val="24"/>
          <w:szCs w:val="24"/>
        </w:rPr>
        <w:t>Define the Process of the Generalist Intervention Model</w:t>
      </w:r>
      <w:r w:rsidRPr="00336A2E">
        <w:rPr>
          <w:sz w:val="24"/>
          <w:szCs w:val="24"/>
        </w:rPr>
        <w:t xml:space="preserve"> </w:t>
      </w:r>
    </w:p>
    <w:p w:rsidR="00EE486F" w:rsidRPr="00336A2E" w:rsidRDefault="00EE486F" w:rsidP="00336A2E">
      <w:pPr>
        <w:spacing w:after="240" w:line="240" w:lineRule="auto"/>
        <w:rPr>
          <w:sz w:val="24"/>
          <w:szCs w:val="24"/>
        </w:rPr>
      </w:pPr>
      <w:r w:rsidRPr="00336A2E">
        <w:rPr>
          <w:sz w:val="24"/>
          <w:szCs w:val="24"/>
        </w:rPr>
        <w:t>LO 1-3</w:t>
      </w:r>
      <w:r w:rsidRPr="00336A2E">
        <w:rPr>
          <w:sz w:val="24"/>
          <w:szCs w:val="24"/>
        </w:rPr>
        <w:tab/>
      </w:r>
      <w:r w:rsidR="007624BB" w:rsidRPr="00336A2E">
        <w:rPr>
          <w:sz w:val="24"/>
          <w:szCs w:val="24"/>
        </w:rPr>
        <w:t>Recognize Sources That Guide Professional Values and Ethics in Practice</w:t>
      </w:r>
    </w:p>
    <w:p w:rsidR="00865692" w:rsidRPr="00336A2E" w:rsidRDefault="00EE486F" w:rsidP="00336A2E">
      <w:pPr>
        <w:spacing w:after="240" w:line="240" w:lineRule="auto"/>
        <w:rPr>
          <w:sz w:val="24"/>
          <w:szCs w:val="24"/>
        </w:rPr>
      </w:pPr>
      <w:r w:rsidRPr="00336A2E">
        <w:rPr>
          <w:sz w:val="24"/>
          <w:szCs w:val="24"/>
        </w:rPr>
        <w:t>LO 1-4</w:t>
      </w:r>
      <w:r w:rsidRPr="00336A2E">
        <w:rPr>
          <w:sz w:val="24"/>
          <w:szCs w:val="24"/>
        </w:rPr>
        <w:tab/>
      </w:r>
      <w:r w:rsidR="007624BB" w:rsidRPr="00336A2E">
        <w:rPr>
          <w:sz w:val="24"/>
          <w:szCs w:val="24"/>
        </w:rPr>
        <w:t>Demonstrate Awareness of Personal Values</w:t>
      </w:r>
    </w:p>
    <w:p w:rsidR="00EE486F" w:rsidRPr="00336A2E" w:rsidRDefault="00EE486F" w:rsidP="00336A2E">
      <w:pPr>
        <w:spacing w:after="240" w:line="240" w:lineRule="auto"/>
        <w:rPr>
          <w:sz w:val="24"/>
          <w:szCs w:val="24"/>
        </w:rPr>
      </w:pPr>
      <w:r w:rsidRPr="00336A2E">
        <w:rPr>
          <w:sz w:val="24"/>
          <w:szCs w:val="24"/>
        </w:rPr>
        <w:t>LO 1-5</w:t>
      </w:r>
      <w:r w:rsidRPr="00336A2E">
        <w:rPr>
          <w:sz w:val="24"/>
          <w:szCs w:val="24"/>
        </w:rPr>
        <w:tab/>
      </w:r>
      <w:r w:rsidR="007624BB" w:rsidRPr="00336A2E">
        <w:rPr>
          <w:sz w:val="24"/>
          <w:szCs w:val="24"/>
        </w:rPr>
        <w:t>Describe the Wide Range of Practice Skills Used to Target Systems of Any Size</w:t>
      </w:r>
    </w:p>
    <w:p w:rsidR="00F60163" w:rsidRPr="00336A2E" w:rsidRDefault="00EE486F" w:rsidP="00336A2E">
      <w:pPr>
        <w:spacing w:after="240" w:line="240" w:lineRule="auto"/>
        <w:rPr>
          <w:sz w:val="24"/>
          <w:szCs w:val="24"/>
        </w:rPr>
      </w:pPr>
      <w:r w:rsidRPr="00336A2E">
        <w:rPr>
          <w:sz w:val="24"/>
          <w:szCs w:val="24"/>
        </w:rPr>
        <w:t>LO 1-6</w:t>
      </w:r>
      <w:r w:rsidRPr="00336A2E">
        <w:rPr>
          <w:sz w:val="24"/>
          <w:szCs w:val="24"/>
        </w:rPr>
        <w:tab/>
      </w:r>
      <w:r w:rsidR="007624BB" w:rsidRPr="00336A2E">
        <w:rPr>
          <w:sz w:val="24"/>
          <w:szCs w:val="24"/>
        </w:rPr>
        <w:t>Differentiate Client Empowerment, Strengths, and Resiliency</w:t>
      </w:r>
    </w:p>
    <w:p w:rsidR="007624BB" w:rsidRPr="00336A2E" w:rsidRDefault="00D1628A" w:rsidP="00336A2E">
      <w:pPr>
        <w:spacing w:after="240" w:line="240" w:lineRule="auto"/>
        <w:rPr>
          <w:sz w:val="24"/>
          <w:szCs w:val="24"/>
        </w:rPr>
      </w:pPr>
      <w:r w:rsidRPr="00336A2E">
        <w:rPr>
          <w:sz w:val="24"/>
          <w:szCs w:val="24"/>
        </w:rPr>
        <w:t>LO 1-7</w:t>
      </w:r>
      <w:r w:rsidRPr="00336A2E">
        <w:rPr>
          <w:sz w:val="24"/>
          <w:szCs w:val="24"/>
        </w:rPr>
        <w:tab/>
      </w:r>
      <w:r w:rsidR="007624BB" w:rsidRPr="00336A2E">
        <w:rPr>
          <w:sz w:val="24"/>
          <w:szCs w:val="24"/>
        </w:rPr>
        <w:t>Engage Human Diversity</w:t>
      </w:r>
    </w:p>
    <w:p w:rsidR="007624BB" w:rsidRPr="00336A2E" w:rsidRDefault="00EE486F" w:rsidP="00336A2E">
      <w:pPr>
        <w:spacing w:after="240" w:line="240" w:lineRule="auto"/>
        <w:rPr>
          <w:sz w:val="24"/>
          <w:szCs w:val="24"/>
        </w:rPr>
      </w:pPr>
      <w:r w:rsidRPr="00336A2E">
        <w:rPr>
          <w:sz w:val="24"/>
          <w:szCs w:val="24"/>
        </w:rPr>
        <w:t>LO 1-8</w:t>
      </w:r>
      <w:r w:rsidRPr="00336A2E">
        <w:rPr>
          <w:sz w:val="24"/>
          <w:szCs w:val="24"/>
        </w:rPr>
        <w:tab/>
      </w:r>
      <w:r w:rsidR="007624BB" w:rsidRPr="00336A2E">
        <w:rPr>
          <w:sz w:val="24"/>
          <w:szCs w:val="24"/>
        </w:rPr>
        <w:t>Advocate for Human Rights and the Pursuit of Social and Economic Justice</w:t>
      </w:r>
    </w:p>
    <w:p w:rsidR="007624BB" w:rsidRPr="00336A2E" w:rsidRDefault="00EE486F" w:rsidP="00336A2E">
      <w:pPr>
        <w:spacing w:after="240" w:line="240" w:lineRule="auto"/>
        <w:rPr>
          <w:sz w:val="24"/>
          <w:szCs w:val="24"/>
        </w:rPr>
      </w:pPr>
      <w:r w:rsidRPr="00336A2E">
        <w:rPr>
          <w:sz w:val="24"/>
          <w:szCs w:val="24"/>
        </w:rPr>
        <w:t>LO 1-9</w:t>
      </w:r>
      <w:r w:rsidRPr="00336A2E">
        <w:rPr>
          <w:sz w:val="24"/>
          <w:szCs w:val="24"/>
        </w:rPr>
        <w:tab/>
      </w:r>
      <w:r w:rsidR="007624BB" w:rsidRPr="00336A2E">
        <w:rPr>
          <w:sz w:val="24"/>
          <w:szCs w:val="24"/>
        </w:rPr>
        <w:t>Work Effectively Within an Organizational Structure</w:t>
      </w:r>
    </w:p>
    <w:p w:rsidR="00EE486F" w:rsidRPr="00336A2E" w:rsidRDefault="00D1628A" w:rsidP="00336A2E">
      <w:pPr>
        <w:spacing w:after="240" w:line="240" w:lineRule="auto"/>
        <w:rPr>
          <w:sz w:val="24"/>
          <w:szCs w:val="24"/>
        </w:rPr>
      </w:pPr>
      <w:r w:rsidRPr="00336A2E">
        <w:rPr>
          <w:sz w:val="24"/>
          <w:szCs w:val="24"/>
        </w:rPr>
        <w:t>LO 1-10</w:t>
      </w:r>
      <w:r w:rsidR="00A6340E" w:rsidRPr="00336A2E">
        <w:rPr>
          <w:sz w:val="24"/>
          <w:szCs w:val="24"/>
        </w:rPr>
        <w:t xml:space="preserve"> </w:t>
      </w:r>
      <w:r w:rsidR="007624BB" w:rsidRPr="00336A2E">
        <w:rPr>
          <w:sz w:val="24"/>
          <w:szCs w:val="24"/>
        </w:rPr>
        <w:t>Attend to a Wide Range of Professional Social Work Roles</w:t>
      </w:r>
    </w:p>
    <w:p w:rsidR="00EE486F" w:rsidRPr="00336A2E" w:rsidRDefault="00F1233A" w:rsidP="00336A2E">
      <w:pPr>
        <w:spacing w:after="240" w:line="240" w:lineRule="auto"/>
        <w:rPr>
          <w:sz w:val="24"/>
          <w:szCs w:val="24"/>
        </w:rPr>
      </w:pPr>
      <w:r>
        <w:rPr>
          <w:sz w:val="24"/>
          <w:szCs w:val="24"/>
        </w:rPr>
        <w:t xml:space="preserve">LO 1-11 </w:t>
      </w:r>
      <w:r w:rsidR="007624BB" w:rsidRPr="00336A2E">
        <w:rPr>
          <w:sz w:val="24"/>
          <w:szCs w:val="24"/>
        </w:rPr>
        <w:t>Use Critical Thinking Skills</w:t>
      </w:r>
    </w:p>
    <w:p w:rsidR="00EE486F" w:rsidRPr="00336A2E" w:rsidRDefault="00F1233A" w:rsidP="00336A2E">
      <w:pPr>
        <w:spacing w:after="240" w:line="240" w:lineRule="auto"/>
        <w:rPr>
          <w:sz w:val="24"/>
          <w:szCs w:val="24"/>
        </w:rPr>
      </w:pPr>
      <w:r>
        <w:rPr>
          <w:sz w:val="24"/>
          <w:szCs w:val="24"/>
        </w:rPr>
        <w:t xml:space="preserve">LO 1-12 </w:t>
      </w:r>
      <w:r w:rsidR="007624BB" w:rsidRPr="00336A2E">
        <w:rPr>
          <w:sz w:val="24"/>
          <w:szCs w:val="24"/>
        </w:rPr>
        <w:t>Use a Planned Change Process</w:t>
      </w:r>
    </w:p>
    <w:p w:rsidR="00FE6502" w:rsidRPr="00336A2E" w:rsidRDefault="00FE6502" w:rsidP="00336A2E">
      <w:pPr>
        <w:spacing w:after="240" w:line="240" w:lineRule="auto"/>
        <w:rPr>
          <w:sz w:val="24"/>
          <w:szCs w:val="24"/>
        </w:rPr>
      </w:pPr>
    </w:p>
    <w:p w:rsidR="007464E6" w:rsidRPr="00336A2E" w:rsidRDefault="001944A0" w:rsidP="00336A2E">
      <w:pPr>
        <w:spacing w:after="240" w:line="240" w:lineRule="auto"/>
        <w:rPr>
          <w:b/>
          <w:sz w:val="24"/>
          <w:szCs w:val="24"/>
        </w:rPr>
      </w:pPr>
      <w:r w:rsidRPr="00336A2E">
        <w:rPr>
          <w:b/>
          <w:sz w:val="24"/>
          <w:szCs w:val="24"/>
        </w:rPr>
        <w:t>Chapter Outline</w:t>
      </w:r>
    </w:p>
    <w:p w:rsidR="007464E6" w:rsidRPr="00336A2E" w:rsidRDefault="007464E6" w:rsidP="00336A2E">
      <w:pPr>
        <w:spacing w:after="240" w:line="240" w:lineRule="auto"/>
        <w:rPr>
          <w:sz w:val="24"/>
          <w:szCs w:val="24"/>
        </w:rPr>
      </w:pPr>
      <w:r w:rsidRPr="00336A2E">
        <w:rPr>
          <w:sz w:val="24"/>
          <w:szCs w:val="24"/>
        </w:rPr>
        <w:t>Introduction</w:t>
      </w:r>
    </w:p>
    <w:p w:rsidR="00A6340E" w:rsidRPr="00336A2E" w:rsidRDefault="004F29AB" w:rsidP="00336A2E">
      <w:pPr>
        <w:spacing w:after="240" w:line="240" w:lineRule="auto"/>
        <w:rPr>
          <w:b/>
          <w:sz w:val="24"/>
          <w:szCs w:val="24"/>
        </w:rPr>
      </w:pPr>
      <w:r w:rsidRPr="00336A2E">
        <w:rPr>
          <w:b/>
          <w:sz w:val="24"/>
          <w:szCs w:val="24"/>
        </w:rPr>
        <w:t>LO 1-1</w:t>
      </w:r>
      <w:r w:rsidRPr="00336A2E">
        <w:rPr>
          <w:b/>
          <w:sz w:val="24"/>
          <w:szCs w:val="24"/>
        </w:rPr>
        <w:tab/>
      </w:r>
      <w:r w:rsidR="007624BB" w:rsidRPr="00336A2E">
        <w:rPr>
          <w:b/>
          <w:sz w:val="24"/>
          <w:szCs w:val="24"/>
        </w:rPr>
        <w:t>Describe the Scope of Generalist Practice</w:t>
      </w:r>
    </w:p>
    <w:p w:rsidR="0040763C" w:rsidRDefault="00A6340E" w:rsidP="00336A2E">
      <w:pPr>
        <w:spacing w:after="240" w:line="240" w:lineRule="auto"/>
        <w:rPr>
          <w:sz w:val="24"/>
          <w:szCs w:val="24"/>
        </w:rPr>
      </w:pPr>
      <w:r w:rsidRPr="00336A2E">
        <w:rPr>
          <w:b/>
          <w:sz w:val="24"/>
          <w:szCs w:val="24"/>
        </w:rPr>
        <w:t>Generalist practice</w:t>
      </w:r>
      <w:r w:rsidRPr="00336A2E">
        <w:rPr>
          <w:sz w:val="24"/>
          <w:szCs w:val="24"/>
        </w:rPr>
        <w:t xml:space="preserve"> – the application of an eclectic knowledge base, professional values and ethics, and a wide range of skills to target any size system for change within the context of three primary principles, a context, and four major processes (CSWE, 2008, EP 2.1).</w:t>
      </w:r>
    </w:p>
    <w:p w:rsidR="00336A2E" w:rsidRPr="00336A2E" w:rsidRDefault="00336A2E" w:rsidP="00336A2E">
      <w:pPr>
        <w:spacing w:after="240" w:line="240" w:lineRule="auto"/>
        <w:rPr>
          <w:sz w:val="24"/>
          <w:szCs w:val="24"/>
        </w:rPr>
      </w:pPr>
    </w:p>
    <w:p w:rsidR="00865692" w:rsidRPr="00336A2E" w:rsidRDefault="00865692" w:rsidP="00336A2E">
      <w:pPr>
        <w:spacing w:after="240" w:line="240" w:lineRule="auto"/>
        <w:rPr>
          <w:b/>
          <w:sz w:val="24"/>
          <w:szCs w:val="24"/>
        </w:rPr>
      </w:pPr>
      <w:r w:rsidRPr="00336A2E">
        <w:rPr>
          <w:b/>
          <w:sz w:val="24"/>
          <w:szCs w:val="24"/>
        </w:rPr>
        <w:t>LO 1-2</w:t>
      </w:r>
      <w:r w:rsidRPr="00336A2E">
        <w:rPr>
          <w:b/>
          <w:sz w:val="24"/>
          <w:szCs w:val="24"/>
        </w:rPr>
        <w:tab/>
      </w:r>
      <w:r w:rsidR="007624BB" w:rsidRPr="00336A2E">
        <w:rPr>
          <w:b/>
          <w:sz w:val="24"/>
          <w:szCs w:val="24"/>
        </w:rPr>
        <w:t>Define the Process of the Generalist Intervention Model</w:t>
      </w:r>
      <w:r w:rsidR="00960A19" w:rsidRPr="00336A2E">
        <w:rPr>
          <w:b/>
          <w:sz w:val="24"/>
          <w:szCs w:val="24"/>
        </w:rPr>
        <w:t xml:space="preserve"> (GIM)</w:t>
      </w:r>
    </w:p>
    <w:p w:rsidR="006A659F" w:rsidRPr="00336A2E" w:rsidRDefault="006A659F" w:rsidP="00336A2E">
      <w:pPr>
        <w:spacing w:after="240" w:line="240" w:lineRule="auto"/>
        <w:rPr>
          <w:sz w:val="24"/>
          <w:szCs w:val="24"/>
        </w:rPr>
      </w:pPr>
      <w:r w:rsidRPr="00336A2E">
        <w:rPr>
          <w:sz w:val="24"/>
          <w:szCs w:val="24"/>
        </w:rPr>
        <w:tab/>
        <w:t>Seven Step Planned Change Method</w:t>
      </w:r>
    </w:p>
    <w:p w:rsidR="006A659F" w:rsidRPr="00336A2E" w:rsidRDefault="006A659F" w:rsidP="00336A2E">
      <w:pPr>
        <w:pStyle w:val="ListParagraph"/>
        <w:numPr>
          <w:ilvl w:val="0"/>
          <w:numId w:val="19"/>
        </w:numPr>
        <w:spacing w:after="240" w:line="240" w:lineRule="auto"/>
        <w:rPr>
          <w:sz w:val="24"/>
          <w:szCs w:val="24"/>
        </w:rPr>
      </w:pPr>
      <w:r w:rsidRPr="00336A2E">
        <w:rPr>
          <w:sz w:val="24"/>
          <w:szCs w:val="24"/>
        </w:rPr>
        <w:t>Step 1:</w:t>
      </w:r>
      <w:r w:rsidRPr="00336A2E">
        <w:rPr>
          <w:sz w:val="24"/>
          <w:szCs w:val="24"/>
        </w:rPr>
        <w:tab/>
        <w:t>Engagement</w:t>
      </w:r>
    </w:p>
    <w:p w:rsidR="006A659F" w:rsidRPr="00336A2E" w:rsidRDefault="006A659F" w:rsidP="00336A2E">
      <w:pPr>
        <w:pStyle w:val="ListParagraph"/>
        <w:numPr>
          <w:ilvl w:val="0"/>
          <w:numId w:val="19"/>
        </w:numPr>
        <w:spacing w:after="240" w:line="240" w:lineRule="auto"/>
        <w:rPr>
          <w:sz w:val="24"/>
          <w:szCs w:val="24"/>
        </w:rPr>
      </w:pPr>
      <w:r w:rsidRPr="00336A2E">
        <w:rPr>
          <w:sz w:val="24"/>
          <w:szCs w:val="24"/>
        </w:rPr>
        <w:t>Step 2:</w:t>
      </w:r>
      <w:r w:rsidRPr="00336A2E">
        <w:rPr>
          <w:sz w:val="24"/>
          <w:szCs w:val="24"/>
        </w:rPr>
        <w:tab/>
        <w:t>Assessment</w:t>
      </w:r>
    </w:p>
    <w:p w:rsidR="006A659F" w:rsidRPr="00336A2E" w:rsidRDefault="006A659F" w:rsidP="00336A2E">
      <w:pPr>
        <w:pStyle w:val="ListParagraph"/>
        <w:numPr>
          <w:ilvl w:val="0"/>
          <w:numId w:val="19"/>
        </w:numPr>
        <w:spacing w:after="240" w:line="240" w:lineRule="auto"/>
        <w:rPr>
          <w:sz w:val="24"/>
          <w:szCs w:val="24"/>
        </w:rPr>
      </w:pPr>
      <w:r w:rsidRPr="00336A2E">
        <w:rPr>
          <w:sz w:val="24"/>
          <w:szCs w:val="24"/>
        </w:rPr>
        <w:lastRenderedPageBreak/>
        <w:t>Step 3:</w:t>
      </w:r>
      <w:r w:rsidRPr="00336A2E">
        <w:rPr>
          <w:sz w:val="24"/>
          <w:szCs w:val="24"/>
        </w:rPr>
        <w:tab/>
        <w:t>Planning</w:t>
      </w:r>
    </w:p>
    <w:p w:rsidR="006A659F" w:rsidRPr="00336A2E" w:rsidRDefault="006A659F" w:rsidP="00336A2E">
      <w:pPr>
        <w:pStyle w:val="ListParagraph"/>
        <w:numPr>
          <w:ilvl w:val="0"/>
          <w:numId w:val="19"/>
        </w:numPr>
        <w:spacing w:after="240" w:line="240" w:lineRule="auto"/>
        <w:rPr>
          <w:sz w:val="24"/>
          <w:szCs w:val="24"/>
        </w:rPr>
      </w:pPr>
      <w:r w:rsidRPr="00336A2E">
        <w:rPr>
          <w:sz w:val="24"/>
          <w:szCs w:val="24"/>
        </w:rPr>
        <w:t>Step 4:</w:t>
      </w:r>
      <w:r w:rsidRPr="00336A2E">
        <w:rPr>
          <w:sz w:val="24"/>
          <w:szCs w:val="24"/>
        </w:rPr>
        <w:tab/>
        <w:t>Implementation</w:t>
      </w:r>
    </w:p>
    <w:p w:rsidR="006A659F" w:rsidRPr="00336A2E" w:rsidRDefault="006A659F" w:rsidP="00336A2E">
      <w:pPr>
        <w:pStyle w:val="ListParagraph"/>
        <w:numPr>
          <w:ilvl w:val="0"/>
          <w:numId w:val="19"/>
        </w:numPr>
        <w:spacing w:after="240" w:line="240" w:lineRule="auto"/>
        <w:rPr>
          <w:sz w:val="24"/>
          <w:szCs w:val="24"/>
        </w:rPr>
      </w:pPr>
      <w:r w:rsidRPr="00336A2E">
        <w:rPr>
          <w:sz w:val="24"/>
          <w:szCs w:val="24"/>
        </w:rPr>
        <w:t xml:space="preserve">Step 5: </w:t>
      </w:r>
      <w:r w:rsidRPr="00336A2E">
        <w:rPr>
          <w:sz w:val="24"/>
          <w:szCs w:val="24"/>
        </w:rPr>
        <w:tab/>
        <w:t>Evaluation</w:t>
      </w:r>
    </w:p>
    <w:p w:rsidR="00C33641" w:rsidRPr="00336A2E" w:rsidRDefault="006A659F" w:rsidP="00336A2E">
      <w:pPr>
        <w:pStyle w:val="ListParagraph"/>
        <w:numPr>
          <w:ilvl w:val="0"/>
          <w:numId w:val="19"/>
        </w:numPr>
        <w:spacing w:after="240" w:line="240" w:lineRule="auto"/>
        <w:rPr>
          <w:sz w:val="24"/>
          <w:szCs w:val="24"/>
        </w:rPr>
      </w:pPr>
      <w:r w:rsidRPr="00336A2E">
        <w:rPr>
          <w:sz w:val="24"/>
          <w:szCs w:val="24"/>
        </w:rPr>
        <w:t xml:space="preserve">Step 6: </w:t>
      </w:r>
      <w:r w:rsidR="00C33641" w:rsidRPr="00336A2E">
        <w:rPr>
          <w:sz w:val="24"/>
          <w:szCs w:val="24"/>
        </w:rPr>
        <w:t xml:space="preserve">        </w:t>
      </w:r>
      <w:r w:rsidRPr="00336A2E">
        <w:rPr>
          <w:sz w:val="24"/>
          <w:szCs w:val="24"/>
        </w:rPr>
        <w:t>Termination</w:t>
      </w:r>
    </w:p>
    <w:p w:rsidR="006A659F" w:rsidRPr="00336A2E" w:rsidRDefault="006A659F" w:rsidP="00336A2E">
      <w:pPr>
        <w:pStyle w:val="ListParagraph"/>
        <w:numPr>
          <w:ilvl w:val="0"/>
          <w:numId w:val="19"/>
        </w:numPr>
        <w:spacing w:after="240" w:line="240" w:lineRule="auto"/>
        <w:rPr>
          <w:sz w:val="24"/>
          <w:szCs w:val="24"/>
        </w:rPr>
      </w:pPr>
      <w:r w:rsidRPr="00336A2E">
        <w:rPr>
          <w:sz w:val="24"/>
          <w:szCs w:val="24"/>
        </w:rPr>
        <w:t xml:space="preserve">Step 7: </w:t>
      </w:r>
      <w:r w:rsidRPr="00336A2E">
        <w:rPr>
          <w:sz w:val="24"/>
          <w:szCs w:val="24"/>
        </w:rPr>
        <w:tab/>
        <w:t>Follow-Up</w:t>
      </w:r>
    </w:p>
    <w:p w:rsidR="00960A19" w:rsidRPr="00336A2E" w:rsidRDefault="00960A19" w:rsidP="00336A2E">
      <w:pPr>
        <w:spacing w:after="240" w:line="240" w:lineRule="auto"/>
        <w:rPr>
          <w:sz w:val="24"/>
          <w:szCs w:val="24"/>
        </w:rPr>
      </w:pPr>
      <w:r w:rsidRPr="00336A2E">
        <w:rPr>
          <w:sz w:val="24"/>
          <w:szCs w:val="24"/>
        </w:rPr>
        <w:t>Figure 1.1  Planned Change Steps in the Generalist Intervention Model</w:t>
      </w:r>
    </w:p>
    <w:p w:rsidR="006A659F" w:rsidRPr="00336A2E" w:rsidRDefault="00960A19" w:rsidP="00336A2E">
      <w:pPr>
        <w:spacing w:after="240" w:line="240" w:lineRule="auto"/>
        <w:rPr>
          <w:sz w:val="24"/>
          <w:szCs w:val="24"/>
        </w:rPr>
      </w:pPr>
      <w:r w:rsidRPr="00336A2E">
        <w:rPr>
          <w:sz w:val="24"/>
          <w:szCs w:val="24"/>
        </w:rPr>
        <w:t>Figure 1.2  Steps in the Planned Change Process – Initiating Macro Change</w:t>
      </w:r>
    </w:p>
    <w:p w:rsidR="0040763C" w:rsidRPr="00336A2E" w:rsidRDefault="0040763C" w:rsidP="00336A2E">
      <w:pPr>
        <w:pStyle w:val="ListParagraph"/>
        <w:numPr>
          <w:ilvl w:val="0"/>
          <w:numId w:val="6"/>
        </w:numPr>
        <w:spacing w:after="240" w:line="240" w:lineRule="auto"/>
        <w:contextualSpacing w:val="0"/>
        <w:rPr>
          <w:sz w:val="24"/>
          <w:szCs w:val="24"/>
        </w:rPr>
      </w:pPr>
      <w:r w:rsidRPr="00336A2E">
        <w:rPr>
          <w:sz w:val="24"/>
          <w:szCs w:val="24"/>
        </w:rPr>
        <w:t xml:space="preserve">Example: </w:t>
      </w:r>
      <w:r w:rsidR="00A6340E" w:rsidRPr="00336A2E">
        <w:rPr>
          <w:sz w:val="24"/>
          <w:szCs w:val="24"/>
        </w:rPr>
        <w:t xml:space="preserve"> </w:t>
      </w:r>
      <w:r w:rsidRPr="00336A2E">
        <w:rPr>
          <w:sz w:val="24"/>
          <w:szCs w:val="24"/>
        </w:rPr>
        <w:t>A Micro Approach</w:t>
      </w:r>
    </w:p>
    <w:p w:rsidR="0040763C" w:rsidRPr="00336A2E" w:rsidRDefault="0040763C" w:rsidP="00336A2E">
      <w:pPr>
        <w:pStyle w:val="ListParagraph"/>
        <w:numPr>
          <w:ilvl w:val="0"/>
          <w:numId w:val="6"/>
        </w:numPr>
        <w:spacing w:after="240" w:line="240" w:lineRule="auto"/>
        <w:contextualSpacing w:val="0"/>
        <w:rPr>
          <w:sz w:val="24"/>
          <w:szCs w:val="24"/>
        </w:rPr>
      </w:pPr>
      <w:r w:rsidRPr="00336A2E">
        <w:rPr>
          <w:sz w:val="24"/>
          <w:szCs w:val="24"/>
        </w:rPr>
        <w:t xml:space="preserve">Example: </w:t>
      </w:r>
      <w:r w:rsidR="00A6340E" w:rsidRPr="00336A2E">
        <w:rPr>
          <w:sz w:val="24"/>
          <w:szCs w:val="24"/>
        </w:rPr>
        <w:t xml:space="preserve"> </w:t>
      </w:r>
      <w:r w:rsidRPr="00336A2E">
        <w:rPr>
          <w:sz w:val="24"/>
          <w:szCs w:val="24"/>
        </w:rPr>
        <w:t>A Mezzo Approach</w:t>
      </w:r>
    </w:p>
    <w:p w:rsidR="00C33641" w:rsidRPr="00336A2E" w:rsidRDefault="0040763C" w:rsidP="00336A2E">
      <w:pPr>
        <w:pStyle w:val="ListParagraph"/>
        <w:numPr>
          <w:ilvl w:val="0"/>
          <w:numId w:val="6"/>
        </w:numPr>
        <w:spacing w:after="240" w:line="240" w:lineRule="auto"/>
        <w:contextualSpacing w:val="0"/>
        <w:rPr>
          <w:sz w:val="24"/>
          <w:szCs w:val="24"/>
        </w:rPr>
      </w:pPr>
      <w:r w:rsidRPr="00336A2E">
        <w:rPr>
          <w:sz w:val="24"/>
          <w:szCs w:val="24"/>
        </w:rPr>
        <w:t xml:space="preserve">Example: </w:t>
      </w:r>
      <w:r w:rsidR="00A6340E" w:rsidRPr="00336A2E">
        <w:rPr>
          <w:sz w:val="24"/>
          <w:szCs w:val="24"/>
        </w:rPr>
        <w:t xml:space="preserve"> </w:t>
      </w:r>
      <w:r w:rsidRPr="00336A2E">
        <w:rPr>
          <w:sz w:val="24"/>
          <w:szCs w:val="24"/>
        </w:rPr>
        <w:t>A Macro Approach</w:t>
      </w:r>
    </w:p>
    <w:p w:rsidR="001A0C9D" w:rsidRPr="00336A2E" w:rsidRDefault="001A0C9D" w:rsidP="00336A2E">
      <w:pPr>
        <w:pStyle w:val="ListParagraph"/>
        <w:numPr>
          <w:ilvl w:val="0"/>
          <w:numId w:val="1"/>
        </w:numPr>
        <w:spacing w:after="240" w:line="240" w:lineRule="auto"/>
        <w:contextualSpacing w:val="0"/>
        <w:rPr>
          <w:sz w:val="24"/>
          <w:szCs w:val="24"/>
        </w:rPr>
      </w:pPr>
      <w:r w:rsidRPr="00336A2E">
        <w:rPr>
          <w:sz w:val="24"/>
          <w:szCs w:val="24"/>
        </w:rPr>
        <w:t>Three primary principles</w:t>
      </w:r>
      <w:r w:rsidR="00AC4493" w:rsidRPr="00336A2E">
        <w:rPr>
          <w:sz w:val="24"/>
          <w:szCs w:val="24"/>
        </w:rPr>
        <w:t xml:space="preserve"> of generalist practice</w:t>
      </w:r>
      <w:r w:rsidR="002C6471" w:rsidRPr="00336A2E">
        <w:rPr>
          <w:sz w:val="24"/>
          <w:szCs w:val="24"/>
        </w:rPr>
        <w:t>:</w:t>
      </w:r>
    </w:p>
    <w:p w:rsidR="00AC4493" w:rsidRPr="00336A2E" w:rsidRDefault="00AC4493" w:rsidP="00336A2E">
      <w:pPr>
        <w:pStyle w:val="ListParagraph"/>
        <w:numPr>
          <w:ilvl w:val="1"/>
          <w:numId w:val="1"/>
        </w:numPr>
        <w:spacing w:after="240" w:line="240" w:lineRule="auto"/>
        <w:contextualSpacing w:val="0"/>
        <w:rPr>
          <w:sz w:val="24"/>
          <w:szCs w:val="24"/>
        </w:rPr>
      </w:pPr>
      <w:r w:rsidRPr="00336A2E">
        <w:rPr>
          <w:sz w:val="24"/>
          <w:szCs w:val="24"/>
        </w:rPr>
        <w:t>An emphasis on client empowerment, strengths, and resiliency</w:t>
      </w:r>
      <w:r w:rsidR="002C6471" w:rsidRPr="00336A2E">
        <w:rPr>
          <w:sz w:val="24"/>
          <w:szCs w:val="24"/>
        </w:rPr>
        <w:t>,</w:t>
      </w:r>
    </w:p>
    <w:p w:rsidR="00AC4493" w:rsidRPr="00336A2E" w:rsidRDefault="00AC4493" w:rsidP="00336A2E">
      <w:pPr>
        <w:pStyle w:val="ListParagraph"/>
        <w:numPr>
          <w:ilvl w:val="1"/>
          <w:numId w:val="1"/>
        </w:numPr>
        <w:spacing w:after="240" w:line="240" w:lineRule="auto"/>
        <w:contextualSpacing w:val="0"/>
        <w:rPr>
          <w:sz w:val="24"/>
          <w:szCs w:val="24"/>
        </w:rPr>
      </w:pPr>
      <w:r w:rsidRPr="00336A2E">
        <w:rPr>
          <w:sz w:val="24"/>
          <w:szCs w:val="24"/>
        </w:rPr>
        <w:t>An understanding of how human diversity characterizes and shapes the human experience  and is critical to the formation of an identity</w:t>
      </w:r>
      <w:r w:rsidR="002C6471" w:rsidRPr="00336A2E">
        <w:rPr>
          <w:sz w:val="24"/>
          <w:szCs w:val="24"/>
        </w:rPr>
        <w:t>,</w:t>
      </w:r>
    </w:p>
    <w:p w:rsidR="00C33641" w:rsidRPr="00336A2E" w:rsidRDefault="00AC4493" w:rsidP="00336A2E">
      <w:pPr>
        <w:pStyle w:val="ListParagraph"/>
        <w:numPr>
          <w:ilvl w:val="1"/>
          <w:numId w:val="1"/>
        </w:numPr>
        <w:spacing w:after="240" w:line="240" w:lineRule="auto"/>
        <w:contextualSpacing w:val="0"/>
        <w:rPr>
          <w:sz w:val="24"/>
          <w:szCs w:val="24"/>
        </w:rPr>
      </w:pPr>
      <w:r w:rsidRPr="00336A2E">
        <w:rPr>
          <w:sz w:val="24"/>
          <w:szCs w:val="24"/>
        </w:rPr>
        <w:t>Advocacy for human rights and the pursuit of social and economic justice</w:t>
      </w:r>
      <w:r w:rsidR="002C6471" w:rsidRPr="00336A2E">
        <w:rPr>
          <w:sz w:val="24"/>
          <w:szCs w:val="24"/>
        </w:rPr>
        <w:t>.</w:t>
      </w:r>
      <w:r w:rsidRPr="00336A2E">
        <w:rPr>
          <w:sz w:val="24"/>
          <w:szCs w:val="24"/>
        </w:rPr>
        <w:t xml:space="preserve"> </w:t>
      </w:r>
    </w:p>
    <w:p w:rsidR="001A0C9D" w:rsidRPr="00336A2E" w:rsidRDefault="001A0C9D" w:rsidP="00336A2E">
      <w:pPr>
        <w:pStyle w:val="ListParagraph"/>
        <w:numPr>
          <w:ilvl w:val="0"/>
          <w:numId w:val="1"/>
        </w:numPr>
        <w:spacing w:after="240" w:line="240" w:lineRule="auto"/>
        <w:contextualSpacing w:val="0"/>
        <w:rPr>
          <w:sz w:val="24"/>
          <w:szCs w:val="24"/>
        </w:rPr>
      </w:pPr>
      <w:r w:rsidRPr="00336A2E">
        <w:rPr>
          <w:sz w:val="24"/>
          <w:szCs w:val="24"/>
        </w:rPr>
        <w:t>Four major processes</w:t>
      </w:r>
      <w:r w:rsidR="00AC4493" w:rsidRPr="00336A2E">
        <w:rPr>
          <w:sz w:val="24"/>
          <w:szCs w:val="24"/>
        </w:rPr>
        <w:t xml:space="preserve"> of generalist practice</w:t>
      </w:r>
      <w:r w:rsidR="002C6471" w:rsidRPr="00336A2E">
        <w:rPr>
          <w:sz w:val="24"/>
          <w:szCs w:val="24"/>
        </w:rPr>
        <w:t>:</w:t>
      </w:r>
    </w:p>
    <w:p w:rsidR="00AC4493" w:rsidRPr="00336A2E" w:rsidRDefault="00AC4493" w:rsidP="00336A2E">
      <w:pPr>
        <w:pStyle w:val="ListParagraph"/>
        <w:numPr>
          <w:ilvl w:val="1"/>
          <w:numId w:val="1"/>
        </w:numPr>
        <w:spacing w:after="240" w:line="240" w:lineRule="auto"/>
        <w:contextualSpacing w:val="0"/>
        <w:rPr>
          <w:sz w:val="24"/>
          <w:szCs w:val="24"/>
        </w:rPr>
      </w:pPr>
      <w:r w:rsidRPr="00336A2E">
        <w:rPr>
          <w:sz w:val="24"/>
          <w:szCs w:val="24"/>
        </w:rPr>
        <w:t>A wide range of professional roles</w:t>
      </w:r>
      <w:r w:rsidR="002C6471" w:rsidRPr="00336A2E">
        <w:rPr>
          <w:sz w:val="24"/>
          <w:szCs w:val="24"/>
        </w:rPr>
        <w:t>;</w:t>
      </w:r>
    </w:p>
    <w:p w:rsidR="00AC4493" w:rsidRPr="00336A2E" w:rsidRDefault="00AC4493" w:rsidP="00336A2E">
      <w:pPr>
        <w:pStyle w:val="ListParagraph"/>
        <w:numPr>
          <w:ilvl w:val="1"/>
          <w:numId w:val="1"/>
        </w:numPr>
        <w:spacing w:after="240" w:line="240" w:lineRule="auto"/>
        <w:contextualSpacing w:val="0"/>
        <w:rPr>
          <w:sz w:val="24"/>
          <w:szCs w:val="24"/>
        </w:rPr>
      </w:pPr>
      <w:r w:rsidRPr="00336A2E">
        <w:rPr>
          <w:sz w:val="24"/>
          <w:szCs w:val="24"/>
        </w:rPr>
        <w:t>Critical thinking skills</w:t>
      </w:r>
      <w:r w:rsidR="002C6471" w:rsidRPr="00336A2E">
        <w:rPr>
          <w:sz w:val="24"/>
          <w:szCs w:val="24"/>
        </w:rPr>
        <w:t>;</w:t>
      </w:r>
    </w:p>
    <w:p w:rsidR="00AC4493" w:rsidRPr="00336A2E" w:rsidRDefault="00AC4493" w:rsidP="00336A2E">
      <w:pPr>
        <w:pStyle w:val="ListParagraph"/>
        <w:numPr>
          <w:ilvl w:val="1"/>
          <w:numId w:val="1"/>
        </w:numPr>
        <w:spacing w:after="240" w:line="240" w:lineRule="auto"/>
        <w:contextualSpacing w:val="0"/>
        <w:rPr>
          <w:sz w:val="24"/>
          <w:szCs w:val="24"/>
        </w:rPr>
      </w:pPr>
      <w:r w:rsidRPr="00336A2E">
        <w:rPr>
          <w:sz w:val="24"/>
          <w:szCs w:val="24"/>
        </w:rPr>
        <w:t>Research-informed practice</w:t>
      </w:r>
      <w:r w:rsidR="002C6471" w:rsidRPr="00336A2E">
        <w:rPr>
          <w:sz w:val="24"/>
          <w:szCs w:val="24"/>
        </w:rPr>
        <w:t>;</w:t>
      </w:r>
    </w:p>
    <w:p w:rsidR="00D049C1" w:rsidRPr="00336A2E" w:rsidRDefault="00AC4493" w:rsidP="00336A2E">
      <w:pPr>
        <w:pStyle w:val="ListParagraph"/>
        <w:numPr>
          <w:ilvl w:val="1"/>
          <w:numId w:val="1"/>
        </w:numPr>
        <w:spacing w:after="240" w:line="240" w:lineRule="auto"/>
        <w:contextualSpacing w:val="0"/>
        <w:rPr>
          <w:sz w:val="24"/>
          <w:szCs w:val="24"/>
        </w:rPr>
      </w:pPr>
      <w:r w:rsidRPr="00336A2E">
        <w:rPr>
          <w:sz w:val="24"/>
          <w:szCs w:val="24"/>
        </w:rPr>
        <w:t>Seven-step planned change process</w:t>
      </w:r>
      <w:r w:rsidR="002C6471" w:rsidRPr="00336A2E">
        <w:rPr>
          <w:sz w:val="24"/>
          <w:szCs w:val="24"/>
        </w:rPr>
        <w:t>.</w:t>
      </w:r>
    </w:p>
    <w:p w:rsidR="00D049C1" w:rsidRPr="00336A2E" w:rsidRDefault="00CA4AE5" w:rsidP="00336A2E">
      <w:pPr>
        <w:spacing w:after="240" w:line="240" w:lineRule="auto"/>
        <w:rPr>
          <w:sz w:val="24"/>
          <w:szCs w:val="24"/>
        </w:rPr>
      </w:pPr>
      <w:r w:rsidRPr="00336A2E">
        <w:rPr>
          <w:sz w:val="24"/>
          <w:szCs w:val="24"/>
        </w:rPr>
        <w:t>Highlight 1.1</w:t>
      </w:r>
      <w:r w:rsidRPr="00336A2E">
        <w:rPr>
          <w:sz w:val="24"/>
          <w:szCs w:val="24"/>
        </w:rPr>
        <w:tab/>
        <w:t>Dimensions in the Definition of Generalist Practice</w:t>
      </w:r>
    </w:p>
    <w:p w:rsidR="00336A2E" w:rsidRPr="00336A2E" w:rsidRDefault="00822BAD" w:rsidP="00336A2E">
      <w:pPr>
        <w:spacing w:after="240" w:line="240" w:lineRule="auto"/>
        <w:rPr>
          <w:sz w:val="24"/>
          <w:szCs w:val="24"/>
        </w:rPr>
      </w:pPr>
      <w:r w:rsidRPr="00336A2E">
        <w:rPr>
          <w:sz w:val="24"/>
          <w:szCs w:val="24"/>
        </w:rPr>
        <w:t xml:space="preserve">Figure 1.3 </w:t>
      </w:r>
      <w:r w:rsidRPr="00336A2E">
        <w:rPr>
          <w:sz w:val="24"/>
          <w:szCs w:val="24"/>
        </w:rPr>
        <w:tab/>
        <w:t>Definition of Generalist Practice</w:t>
      </w:r>
    </w:p>
    <w:p w:rsidR="00822BAD" w:rsidRPr="00336A2E" w:rsidRDefault="00822BAD" w:rsidP="00336A2E">
      <w:pPr>
        <w:spacing w:after="240" w:line="240" w:lineRule="auto"/>
        <w:rPr>
          <w:b/>
          <w:color w:val="7030A0"/>
          <w:sz w:val="24"/>
          <w:szCs w:val="24"/>
        </w:rPr>
      </w:pPr>
      <w:r w:rsidRPr="00336A2E">
        <w:rPr>
          <w:b/>
          <w:color w:val="7030A0"/>
          <w:sz w:val="24"/>
          <w:szCs w:val="24"/>
        </w:rPr>
        <w:t>Defining Generalist Practice: Acquisition of an Eclectic Knowledge Base</w:t>
      </w:r>
    </w:p>
    <w:p w:rsidR="002C6471" w:rsidRPr="00336A2E" w:rsidRDefault="00D7762F" w:rsidP="00336A2E">
      <w:pPr>
        <w:spacing w:after="240" w:line="240" w:lineRule="auto"/>
        <w:ind w:left="720"/>
        <w:rPr>
          <w:sz w:val="24"/>
          <w:szCs w:val="24"/>
        </w:rPr>
      </w:pPr>
      <w:r w:rsidRPr="00336A2E">
        <w:rPr>
          <w:sz w:val="24"/>
          <w:szCs w:val="24"/>
        </w:rPr>
        <w:t xml:space="preserve">Understanding </w:t>
      </w:r>
      <w:r w:rsidR="002C6471" w:rsidRPr="00336A2E">
        <w:rPr>
          <w:sz w:val="24"/>
          <w:szCs w:val="24"/>
        </w:rPr>
        <w:t xml:space="preserve">Systems Theories </w:t>
      </w:r>
      <w:r w:rsidRPr="00336A2E">
        <w:rPr>
          <w:sz w:val="24"/>
          <w:szCs w:val="24"/>
        </w:rPr>
        <w:t>–One Component of an Eclectic Knowledge Base</w:t>
      </w:r>
    </w:p>
    <w:p w:rsidR="00D7762F" w:rsidRPr="00336A2E" w:rsidRDefault="00D7762F" w:rsidP="00336A2E">
      <w:pPr>
        <w:pStyle w:val="ListParagraph"/>
        <w:numPr>
          <w:ilvl w:val="2"/>
          <w:numId w:val="1"/>
        </w:numPr>
        <w:spacing w:after="240" w:line="240" w:lineRule="auto"/>
        <w:contextualSpacing w:val="0"/>
        <w:rPr>
          <w:sz w:val="24"/>
          <w:szCs w:val="24"/>
        </w:rPr>
      </w:pPr>
      <w:r w:rsidRPr="00336A2E">
        <w:rPr>
          <w:sz w:val="24"/>
          <w:szCs w:val="24"/>
        </w:rPr>
        <w:t>Conceptualizing Systems in Macro Practice</w:t>
      </w:r>
    </w:p>
    <w:p w:rsidR="002C6471" w:rsidRPr="00336A2E" w:rsidRDefault="00D7762F" w:rsidP="00336A2E">
      <w:pPr>
        <w:pStyle w:val="ListParagraph"/>
        <w:numPr>
          <w:ilvl w:val="2"/>
          <w:numId w:val="1"/>
        </w:numPr>
        <w:spacing w:after="240" w:line="240" w:lineRule="auto"/>
        <w:contextualSpacing w:val="0"/>
        <w:rPr>
          <w:sz w:val="24"/>
          <w:szCs w:val="24"/>
        </w:rPr>
      </w:pPr>
      <w:r w:rsidRPr="00336A2E">
        <w:rPr>
          <w:sz w:val="24"/>
          <w:szCs w:val="24"/>
        </w:rPr>
        <w:t>Defining t</w:t>
      </w:r>
      <w:r w:rsidR="002C6471" w:rsidRPr="00336A2E">
        <w:rPr>
          <w:sz w:val="24"/>
          <w:szCs w:val="24"/>
        </w:rPr>
        <w:t>he Macro Client System</w:t>
      </w:r>
    </w:p>
    <w:p w:rsidR="002C6471" w:rsidRPr="00336A2E" w:rsidRDefault="00D7762F" w:rsidP="00336A2E">
      <w:pPr>
        <w:pStyle w:val="ListParagraph"/>
        <w:numPr>
          <w:ilvl w:val="2"/>
          <w:numId w:val="1"/>
        </w:numPr>
        <w:spacing w:after="240" w:line="240" w:lineRule="auto"/>
        <w:contextualSpacing w:val="0"/>
        <w:rPr>
          <w:sz w:val="24"/>
          <w:szCs w:val="24"/>
        </w:rPr>
      </w:pPr>
      <w:r w:rsidRPr="00336A2E">
        <w:rPr>
          <w:sz w:val="24"/>
          <w:szCs w:val="24"/>
        </w:rPr>
        <w:t>Identifying t</w:t>
      </w:r>
      <w:r w:rsidR="002C6471" w:rsidRPr="00336A2E">
        <w:rPr>
          <w:sz w:val="24"/>
          <w:szCs w:val="24"/>
        </w:rPr>
        <w:t>he Target System</w:t>
      </w:r>
    </w:p>
    <w:p w:rsidR="002C6471" w:rsidRPr="00336A2E" w:rsidRDefault="00D7762F" w:rsidP="00336A2E">
      <w:pPr>
        <w:pStyle w:val="ListParagraph"/>
        <w:numPr>
          <w:ilvl w:val="2"/>
          <w:numId w:val="1"/>
        </w:numPr>
        <w:spacing w:after="240" w:line="240" w:lineRule="auto"/>
        <w:contextualSpacing w:val="0"/>
        <w:rPr>
          <w:sz w:val="24"/>
          <w:szCs w:val="24"/>
        </w:rPr>
      </w:pPr>
      <w:r w:rsidRPr="00336A2E">
        <w:rPr>
          <w:sz w:val="24"/>
          <w:szCs w:val="24"/>
        </w:rPr>
        <w:lastRenderedPageBreak/>
        <w:t>Defining the C</w:t>
      </w:r>
      <w:r w:rsidR="002C6471" w:rsidRPr="00336A2E">
        <w:rPr>
          <w:sz w:val="24"/>
          <w:szCs w:val="24"/>
        </w:rPr>
        <w:t>hange Agent System</w:t>
      </w:r>
    </w:p>
    <w:p w:rsidR="002C6471" w:rsidRPr="00336A2E" w:rsidRDefault="00D7762F" w:rsidP="00336A2E">
      <w:pPr>
        <w:pStyle w:val="ListParagraph"/>
        <w:numPr>
          <w:ilvl w:val="2"/>
          <w:numId w:val="1"/>
        </w:numPr>
        <w:spacing w:after="240" w:line="240" w:lineRule="auto"/>
        <w:contextualSpacing w:val="0"/>
        <w:rPr>
          <w:sz w:val="24"/>
          <w:szCs w:val="24"/>
        </w:rPr>
      </w:pPr>
      <w:r w:rsidRPr="00336A2E">
        <w:rPr>
          <w:sz w:val="24"/>
          <w:szCs w:val="24"/>
        </w:rPr>
        <w:t>Identifying the Action System</w:t>
      </w:r>
    </w:p>
    <w:p w:rsidR="002C6471" w:rsidRPr="00336A2E" w:rsidRDefault="002C6471" w:rsidP="00336A2E">
      <w:pPr>
        <w:pStyle w:val="ListParagraph"/>
        <w:numPr>
          <w:ilvl w:val="1"/>
          <w:numId w:val="1"/>
        </w:numPr>
        <w:spacing w:after="240" w:line="240" w:lineRule="auto"/>
        <w:contextualSpacing w:val="0"/>
        <w:rPr>
          <w:sz w:val="24"/>
          <w:szCs w:val="24"/>
        </w:rPr>
      </w:pPr>
      <w:r w:rsidRPr="00336A2E">
        <w:rPr>
          <w:sz w:val="24"/>
          <w:szCs w:val="24"/>
        </w:rPr>
        <w:t>Human Behavior and the Social Environment (HBSE)</w:t>
      </w:r>
    </w:p>
    <w:p w:rsidR="002C6471" w:rsidRPr="00336A2E" w:rsidRDefault="002C6471" w:rsidP="00336A2E">
      <w:pPr>
        <w:pStyle w:val="ListParagraph"/>
        <w:numPr>
          <w:ilvl w:val="1"/>
          <w:numId w:val="1"/>
        </w:numPr>
        <w:spacing w:after="240" w:line="240" w:lineRule="auto"/>
        <w:contextualSpacing w:val="0"/>
        <w:rPr>
          <w:sz w:val="24"/>
          <w:szCs w:val="24"/>
        </w:rPr>
      </w:pPr>
      <w:r w:rsidRPr="00336A2E">
        <w:rPr>
          <w:sz w:val="24"/>
          <w:szCs w:val="24"/>
        </w:rPr>
        <w:t>Social Welfare Policy and Policy Practice</w:t>
      </w:r>
    </w:p>
    <w:p w:rsidR="002C6471" w:rsidRPr="00336A2E" w:rsidRDefault="002C6471" w:rsidP="00336A2E">
      <w:pPr>
        <w:pStyle w:val="ListParagraph"/>
        <w:numPr>
          <w:ilvl w:val="1"/>
          <w:numId w:val="1"/>
        </w:numPr>
        <w:spacing w:after="240" w:line="240" w:lineRule="auto"/>
        <w:contextualSpacing w:val="0"/>
        <w:rPr>
          <w:sz w:val="24"/>
          <w:szCs w:val="24"/>
        </w:rPr>
      </w:pPr>
      <w:r w:rsidRPr="00336A2E">
        <w:rPr>
          <w:sz w:val="24"/>
          <w:szCs w:val="24"/>
        </w:rPr>
        <w:t>Social Work Practice</w:t>
      </w:r>
    </w:p>
    <w:p w:rsidR="002C6471" w:rsidRPr="00336A2E" w:rsidRDefault="0040763C" w:rsidP="00336A2E">
      <w:pPr>
        <w:pStyle w:val="ListParagraph"/>
        <w:numPr>
          <w:ilvl w:val="1"/>
          <w:numId w:val="1"/>
        </w:numPr>
        <w:spacing w:after="240" w:line="240" w:lineRule="auto"/>
        <w:contextualSpacing w:val="0"/>
        <w:rPr>
          <w:sz w:val="24"/>
          <w:szCs w:val="24"/>
        </w:rPr>
      </w:pPr>
      <w:r w:rsidRPr="00336A2E">
        <w:rPr>
          <w:sz w:val="24"/>
          <w:szCs w:val="24"/>
        </w:rPr>
        <w:t>Utilizing Research</w:t>
      </w:r>
    </w:p>
    <w:p w:rsidR="00006485" w:rsidRPr="00336A2E" w:rsidRDefault="00006485" w:rsidP="00336A2E">
      <w:pPr>
        <w:pStyle w:val="ListParagraph"/>
        <w:numPr>
          <w:ilvl w:val="2"/>
          <w:numId w:val="1"/>
        </w:numPr>
        <w:spacing w:after="240" w:line="240" w:lineRule="auto"/>
        <w:contextualSpacing w:val="0"/>
        <w:rPr>
          <w:sz w:val="24"/>
          <w:szCs w:val="24"/>
        </w:rPr>
      </w:pPr>
      <w:r w:rsidRPr="00336A2E">
        <w:rPr>
          <w:sz w:val="24"/>
          <w:szCs w:val="24"/>
        </w:rPr>
        <w:t>Exploration</w:t>
      </w:r>
    </w:p>
    <w:p w:rsidR="00006485" w:rsidRPr="00336A2E" w:rsidRDefault="00006485" w:rsidP="00336A2E">
      <w:pPr>
        <w:pStyle w:val="ListParagraph"/>
        <w:numPr>
          <w:ilvl w:val="2"/>
          <w:numId w:val="1"/>
        </w:numPr>
        <w:spacing w:after="240" w:line="240" w:lineRule="auto"/>
        <w:contextualSpacing w:val="0"/>
        <w:rPr>
          <w:sz w:val="24"/>
          <w:szCs w:val="24"/>
        </w:rPr>
      </w:pPr>
      <w:r w:rsidRPr="00336A2E">
        <w:rPr>
          <w:sz w:val="24"/>
          <w:szCs w:val="24"/>
        </w:rPr>
        <w:t>Description</w:t>
      </w:r>
    </w:p>
    <w:p w:rsidR="00006485" w:rsidRPr="00336A2E" w:rsidRDefault="00006485" w:rsidP="00336A2E">
      <w:pPr>
        <w:pStyle w:val="ListParagraph"/>
        <w:numPr>
          <w:ilvl w:val="2"/>
          <w:numId w:val="1"/>
        </w:numPr>
        <w:spacing w:after="240" w:line="240" w:lineRule="auto"/>
        <w:contextualSpacing w:val="0"/>
        <w:rPr>
          <w:sz w:val="24"/>
          <w:szCs w:val="24"/>
        </w:rPr>
      </w:pPr>
      <w:r w:rsidRPr="00336A2E">
        <w:rPr>
          <w:sz w:val="24"/>
          <w:szCs w:val="24"/>
        </w:rPr>
        <w:t>Explanation</w:t>
      </w:r>
    </w:p>
    <w:p w:rsidR="00006485" w:rsidRPr="00336A2E" w:rsidRDefault="00006485" w:rsidP="00336A2E">
      <w:pPr>
        <w:pStyle w:val="ListParagraph"/>
        <w:numPr>
          <w:ilvl w:val="2"/>
          <w:numId w:val="1"/>
        </w:numPr>
        <w:spacing w:after="240" w:line="240" w:lineRule="auto"/>
        <w:contextualSpacing w:val="0"/>
        <w:rPr>
          <w:sz w:val="24"/>
          <w:szCs w:val="24"/>
        </w:rPr>
      </w:pPr>
      <w:r w:rsidRPr="00336A2E">
        <w:rPr>
          <w:sz w:val="24"/>
          <w:szCs w:val="24"/>
        </w:rPr>
        <w:t>Evaluation</w:t>
      </w:r>
    </w:p>
    <w:p w:rsidR="002C6471" w:rsidRPr="00336A2E" w:rsidRDefault="002C6471" w:rsidP="00336A2E">
      <w:pPr>
        <w:pStyle w:val="ListParagraph"/>
        <w:numPr>
          <w:ilvl w:val="1"/>
          <w:numId w:val="1"/>
        </w:numPr>
        <w:spacing w:after="240" w:line="240" w:lineRule="auto"/>
        <w:contextualSpacing w:val="0"/>
        <w:rPr>
          <w:sz w:val="24"/>
          <w:szCs w:val="24"/>
        </w:rPr>
      </w:pPr>
      <w:r w:rsidRPr="00336A2E">
        <w:rPr>
          <w:sz w:val="24"/>
          <w:szCs w:val="24"/>
        </w:rPr>
        <w:t>Values and Principles that Guide Generalist Practice</w:t>
      </w:r>
    </w:p>
    <w:p w:rsidR="00006485" w:rsidRPr="00336A2E" w:rsidRDefault="00006485" w:rsidP="00336A2E">
      <w:pPr>
        <w:spacing w:after="240" w:line="240" w:lineRule="auto"/>
        <w:rPr>
          <w:sz w:val="24"/>
          <w:szCs w:val="24"/>
        </w:rPr>
      </w:pPr>
    </w:p>
    <w:p w:rsidR="00865692" w:rsidRPr="00336A2E" w:rsidRDefault="00865692" w:rsidP="00336A2E">
      <w:pPr>
        <w:spacing w:after="240" w:line="240" w:lineRule="auto"/>
        <w:rPr>
          <w:b/>
          <w:sz w:val="24"/>
          <w:szCs w:val="24"/>
        </w:rPr>
      </w:pPr>
      <w:r w:rsidRPr="00336A2E">
        <w:rPr>
          <w:b/>
          <w:sz w:val="24"/>
          <w:szCs w:val="24"/>
        </w:rPr>
        <w:t>LO 1-3</w:t>
      </w:r>
      <w:r w:rsidRPr="00336A2E">
        <w:rPr>
          <w:b/>
          <w:sz w:val="24"/>
          <w:szCs w:val="24"/>
        </w:rPr>
        <w:tab/>
      </w:r>
      <w:r w:rsidR="007624BB" w:rsidRPr="00336A2E">
        <w:rPr>
          <w:b/>
          <w:sz w:val="24"/>
          <w:szCs w:val="24"/>
        </w:rPr>
        <w:t>Recognize Sources That Guide Professional Values and Ethics in Practice</w:t>
      </w:r>
    </w:p>
    <w:p w:rsidR="001311DE" w:rsidRPr="00336A2E" w:rsidRDefault="001311DE" w:rsidP="00336A2E">
      <w:pPr>
        <w:pStyle w:val="ListParagraph"/>
        <w:numPr>
          <w:ilvl w:val="0"/>
          <w:numId w:val="1"/>
        </w:numPr>
        <w:spacing w:after="240" w:line="240" w:lineRule="auto"/>
        <w:rPr>
          <w:sz w:val="24"/>
          <w:szCs w:val="24"/>
        </w:rPr>
      </w:pPr>
      <w:r w:rsidRPr="00336A2E">
        <w:rPr>
          <w:b/>
          <w:i/>
          <w:sz w:val="24"/>
          <w:szCs w:val="24"/>
        </w:rPr>
        <w:t>Values</w:t>
      </w:r>
      <w:r w:rsidRPr="00336A2E">
        <w:rPr>
          <w:sz w:val="24"/>
          <w:szCs w:val="24"/>
        </w:rPr>
        <w:t xml:space="preserve"> – “principles, qualities, and practices that a designated group, individual, or culture deems inherently desirable. Values…give direction concerning what is right and wrong….values provide general guidelines for behavior” (p. 13). </w:t>
      </w:r>
    </w:p>
    <w:p w:rsidR="00C33641" w:rsidRPr="00336A2E" w:rsidRDefault="00C33641" w:rsidP="00336A2E">
      <w:pPr>
        <w:pStyle w:val="ListParagraph"/>
        <w:spacing w:after="240" w:line="240" w:lineRule="auto"/>
        <w:rPr>
          <w:sz w:val="24"/>
          <w:szCs w:val="24"/>
        </w:rPr>
      </w:pPr>
    </w:p>
    <w:p w:rsidR="00C33641" w:rsidRPr="00336A2E" w:rsidRDefault="00844358" w:rsidP="00336A2E">
      <w:pPr>
        <w:pStyle w:val="ListParagraph"/>
        <w:numPr>
          <w:ilvl w:val="0"/>
          <w:numId w:val="1"/>
        </w:numPr>
        <w:spacing w:after="240" w:line="240" w:lineRule="auto"/>
        <w:rPr>
          <w:sz w:val="24"/>
          <w:szCs w:val="24"/>
        </w:rPr>
      </w:pPr>
      <w:r w:rsidRPr="00336A2E">
        <w:rPr>
          <w:b/>
          <w:i/>
          <w:sz w:val="24"/>
          <w:szCs w:val="24"/>
        </w:rPr>
        <w:t xml:space="preserve">Ethics </w:t>
      </w:r>
      <w:r w:rsidRPr="00336A2E">
        <w:rPr>
          <w:sz w:val="24"/>
          <w:szCs w:val="24"/>
        </w:rPr>
        <w:t>– “principles based on a set of values and establish more explicit guides to behavior….ethics involve how you behave based on these values” (p. 13).</w:t>
      </w:r>
    </w:p>
    <w:p w:rsidR="00006485" w:rsidRPr="00336A2E" w:rsidRDefault="00A20507" w:rsidP="00336A2E">
      <w:pPr>
        <w:spacing w:after="240" w:line="240" w:lineRule="auto"/>
        <w:ind w:firstLine="720"/>
        <w:rPr>
          <w:sz w:val="24"/>
          <w:szCs w:val="24"/>
        </w:rPr>
      </w:pPr>
      <w:r w:rsidRPr="00336A2E">
        <w:rPr>
          <w:sz w:val="24"/>
          <w:szCs w:val="24"/>
        </w:rPr>
        <w:t xml:space="preserve">National Association of Social Workers (NASW) </w:t>
      </w:r>
      <w:r w:rsidRPr="00336A2E">
        <w:rPr>
          <w:i/>
          <w:sz w:val="24"/>
          <w:szCs w:val="24"/>
        </w:rPr>
        <w:t>Code of Ethics</w:t>
      </w:r>
    </w:p>
    <w:p w:rsidR="004267DF" w:rsidRPr="00336A2E" w:rsidRDefault="00A20507" w:rsidP="00336A2E">
      <w:pPr>
        <w:spacing w:after="240" w:line="240" w:lineRule="auto"/>
        <w:ind w:left="720"/>
        <w:rPr>
          <w:sz w:val="24"/>
          <w:szCs w:val="24"/>
        </w:rPr>
      </w:pPr>
      <w:r w:rsidRPr="00336A2E">
        <w:rPr>
          <w:sz w:val="24"/>
          <w:szCs w:val="24"/>
        </w:rPr>
        <w:t xml:space="preserve">International Federation of Social Workers/International Association of Schools of Social </w:t>
      </w:r>
      <w:r w:rsidR="00006485" w:rsidRPr="00336A2E">
        <w:rPr>
          <w:sz w:val="24"/>
          <w:szCs w:val="24"/>
        </w:rPr>
        <w:t xml:space="preserve">  </w:t>
      </w:r>
      <w:r w:rsidRPr="00336A2E">
        <w:rPr>
          <w:sz w:val="24"/>
          <w:szCs w:val="24"/>
        </w:rPr>
        <w:t xml:space="preserve">Work </w:t>
      </w:r>
      <w:r w:rsidR="00006485" w:rsidRPr="00336A2E">
        <w:rPr>
          <w:sz w:val="24"/>
          <w:szCs w:val="24"/>
        </w:rPr>
        <w:t>E</w:t>
      </w:r>
      <w:r w:rsidRPr="00336A2E">
        <w:rPr>
          <w:i/>
          <w:sz w:val="24"/>
          <w:szCs w:val="24"/>
        </w:rPr>
        <w:t>thics in Social Work, Statement of Principles</w:t>
      </w:r>
    </w:p>
    <w:p w:rsidR="00C33641" w:rsidRPr="00336A2E" w:rsidRDefault="00C33641" w:rsidP="00336A2E">
      <w:pPr>
        <w:spacing w:after="240" w:line="240" w:lineRule="auto"/>
        <w:rPr>
          <w:sz w:val="24"/>
          <w:szCs w:val="24"/>
        </w:rPr>
      </w:pPr>
      <w:r w:rsidRPr="00336A2E">
        <w:rPr>
          <w:sz w:val="24"/>
          <w:szCs w:val="24"/>
        </w:rPr>
        <w:t>Highlight 1.2</w:t>
      </w:r>
      <w:r w:rsidRPr="00336A2E">
        <w:rPr>
          <w:sz w:val="24"/>
          <w:szCs w:val="24"/>
        </w:rPr>
        <w:tab/>
        <w:t>Core Values in the NASW Code of Ethics</w:t>
      </w:r>
    </w:p>
    <w:p w:rsidR="00C33641" w:rsidRPr="00336A2E" w:rsidRDefault="00C33641" w:rsidP="00336A2E">
      <w:pPr>
        <w:spacing w:after="240" w:line="240" w:lineRule="auto"/>
        <w:rPr>
          <w:sz w:val="24"/>
          <w:szCs w:val="24"/>
        </w:rPr>
      </w:pPr>
    </w:p>
    <w:p w:rsidR="001944A0" w:rsidRPr="00336A2E" w:rsidRDefault="00A20507" w:rsidP="00336A2E">
      <w:pPr>
        <w:spacing w:after="240" w:line="240" w:lineRule="auto"/>
        <w:rPr>
          <w:b/>
          <w:sz w:val="24"/>
          <w:szCs w:val="24"/>
        </w:rPr>
      </w:pPr>
      <w:r w:rsidRPr="00336A2E">
        <w:rPr>
          <w:b/>
          <w:sz w:val="24"/>
          <w:szCs w:val="24"/>
        </w:rPr>
        <w:t>LO 1-4</w:t>
      </w:r>
      <w:r w:rsidRPr="00336A2E">
        <w:rPr>
          <w:b/>
          <w:sz w:val="24"/>
          <w:szCs w:val="24"/>
        </w:rPr>
        <w:tab/>
      </w:r>
      <w:r w:rsidR="007624BB" w:rsidRPr="00336A2E">
        <w:rPr>
          <w:b/>
          <w:sz w:val="24"/>
          <w:szCs w:val="24"/>
        </w:rPr>
        <w:t>Demonstrate Awareness of Personal Values</w:t>
      </w:r>
    </w:p>
    <w:p w:rsidR="005379D4" w:rsidRPr="00336A2E" w:rsidRDefault="0040763C" w:rsidP="00336A2E">
      <w:pPr>
        <w:pStyle w:val="ListParagraph"/>
        <w:numPr>
          <w:ilvl w:val="0"/>
          <w:numId w:val="1"/>
        </w:numPr>
        <w:spacing w:after="240" w:line="240" w:lineRule="auto"/>
        <w:rPr>
          <w:sz w:val="24"/>
          <w:szCs w:val="24"/>
        </w:rPr>
      </w:pPr>
      <w:r w:rsidRPr="00336A2E">
        <w:rPr>
          <w:sz w:val="24"/>
          <w:szCs w:val="24"/>
        </w:rPr>
        <w:t>Managing Ethical Dilemmas</w:t>
      </w:r>
    </w:p>
    <w:p w:rsidR="00856126" w:rsidRPr="00336A2E" w:rsidRDefault="00856126" w:rsidP="00336A2E">
      <w:pPr>
        <w:spacing w:after="240" w:line="240" w:lineRule="auto"/>
        <w:rPr>
          <w:b/>
          <w:sz w:val="24"/>
          <w:szCs w:val="24"/>
        </w:rPr>
      </w:pPr>
      <w:r w:rsidRPr="00336A2E">
        <w:rPr>
          <w:b/>
          <w:sz w:val="24"/>
          <w:szCs w:val="24"/>
        </w:rPr>
        <w:t>LO 1-5</w:t>
      </w:r>
      <w:r w:rsidRPr="00336A2E">
        <w:rPr>
          <w:b/>
          <w:sz w:val="24"/>
          <w:szCs w:val="24"/>
        </w:rPr>
        <w:tab/>
      </w:r>
      <w:r w:rsidR="007624BB" w:rsidRPr="00336A2E">
        <w:rPr>
          <w:b/>
          <w:sz w:val="24"/>
          <w:szCs w:val="24"/>
        </w:rPr>
        <w:t>Describe the Wide Range of Practice Skills Used to Target Systems of Any Size</w:t>
      </w:r>
    </w:p>
    <w:p w:rsidR="00DA56BC" w:rsidRPr="00336A2E" w:rsidRDefault="00DA56BC" w:rsidP="00336A2E">
      <w:pPr>
        <w:spacing w:after="240" w:line="240" w:lineRule="auto"/>
        <w:rPr>
          <w:sz w:val="24"/>
          <w:szCs w:val="24"/>
        </w:rPr>
      </w:pPr>
      <w:r w:rsidRPr="00336A2E">
        <w:rPr>
          <w:sz w:val="24"/>
          <w:szCs w:val="24"/>
        </w:rPr>
        <w:lastRenderedPageBreak/>
        <w:tab/>
        <w:t>Historical – Three categories of skills</w:t>
      </w:r>
    </w:p>
    <w:p w:rsidR="00DA56BC" w:rsidRPr="00336A2E" w:rsidRDefault="00DA56BC" w:rsidP="00336A2E">
      <w:pPr>
        <w:pStyle w:val="ListParagraph"/>
        <w:numPr>
          <w:ilvl w:val="1"/>
          <w:numId w:val="1"/>
        </w:numPr>
        <w:spacing w:after="240" w:line="240" w:lineRule="auto"/>
        <w:rPr>
          <w:sz w:val="24"/>
          <w:szCs w:val="24"/>
        </w:rPr>
      </w:pPr>
      <w:r w:rsidRPr="00336A2E">
        <w:rPr>
          <w:sz w:val="24"/>
          <w:szCs w:val="24"/>
        </w:rPr>
        <w:t>Casework</w:t>
      </w:r>
    </w:p>
    <w:p w:rsidR="00DA56BC" w:rsidRPr="00336A2E" w:rsidRDefault="00DA56BC" w:rsidP="00336A2E">
      <w:pPr>
        <w:pStyle w:val="ListParagraph"/>
        <w:numPr>
          <w:ilvl w:val="1"/>
          <w:numId w:val="1"/>
        </w:numPr>
        <w:spacing w:after="240" w:line="240" w:lineRule="auto"/>
        <w:rPr>
          <w:sz w:val="24"/>
          <w:szCs w:val="24"/>
        </w:rPr>
      </w:pPr>
      <w:r w:rsidRPr="00336A2E">
        <w:rPr>
          <w:sz w:val="24"/>
          <w:szCs w:val="24"/>
        </w:rPr>
        <w:t>Group work</w:t>
      </w:r>
    </w:p>
    <w:p w:rsidR="00DA56BC" w:rsidRPr="00336A2E" w:rsidRDefault="00DA56BC" w:rsidP="00336A2E">
      <w:pPr>
        <w:pStyle w:val="ListParagraph"/>
        <w:numPr>
          <w:ilvl w:val="1"/>
          <w:numId w:val="1"/>
        </w:numPr>
        <w:spacing w:after="240" w:line="240" w:lineRule="auto"/>
        <w:rPr>
          <w:sz w:val="24"/>
          <w:szCs w:val="24"/>
        </w:rPr>
      </w:pPr>
      <w:r w:rsidRPr="00336A2E">
        <w:rPr>
          <w:sz w:val="24"/>
          <w:szCs w:val="24"/>
        </w:rPr>
        <w:t>Community organizing</w:t>
      </w:r>
    </w:p>
    <w:p w:rsidR="00FE6502" w:rsidRPr="00336A2E" w:rsidRDefault="00856126" w:rsidP="00336A2E">
      <w:pPr>
        <w:spacing w:after="240" w:line="240" w:lineRule="auto"/>
        <w:rPr>
          <w:b/>
          <w:sz w:val="24"/>
          <w:szCs w:val="24"/>
        </w:rPr>
      </w:pPr>
      <w:r w:rsidRPr="00336A2E">
        <w:rPr>
          <w:b/>
          <w:sz w:val="24"/>
          <w:szCs w:val="24"/>
        </w:rPr>
        <w:t>LO 1-6</w:t>
      </w:r>
      <w:r w:rsidRPr="00336A2E">
        <w:rPr>
          <w:b/>
          <w:sz w:val="24"/>
          <w:szCs w:val="24"/>
        </w:rPr>
        <w:tab/>
      </w:r>
      <w:r w:rsidR="007624BB" w:rsidRPr="00336A2E">
        <w:rPr>
          <w:b/>
          <w:sz w:val="24"/>
          <w:szCs w:val="24"/>
        </w:rPr>
        <w:t>Differentiate Client Empowerment, Strengths, and Resiliency</w:t>
      </w:r>
    </w:p>
    <w:p w:rsidR="0040763C" w:rsidRPr="00336A2E" w:rsidRDefault="0040763C" w:rsidP="00336A2E">
      <w:pPr>
        <w:pStyle w:val="ListParagraph"/>
        <w:numPr>
          <w:ilvl w:val="0"/>
          <w:numId w:val="10"/>
        </w:numPr>
        <w:spacing w:after="240" w:line="240" w:lineRule="auto"/>
        <w:contextualSpacing w:val="0"/>
        <w:rPr>
          <w:sz w:val="24"/>
          <w:szCs w:val="24"/>
        </w:rPr>
      </w:pPr>
      <w:r w:rsidRPr="00336A2E">
        <w:rPr>
          <w:b/>
          <w:sz w:val="24"/>
          <w:szCs w:val="24"/>
        </w:rPr>
        <w:t>Empowerment</w:t>
      </w:r>
      <w:r w:rsidRPr="00336A2E">
        <w:rPr>
          <w:sz w:val="24"/>
          <w:szCs w:val="24"/>
        </w:rPr>
        <w:t xml:space="preserve"> – “process of increasing personal, interpersonal, or political power so that individuals can take action to improve their life situations” (Gutierrez, 2001, p. 210).</w:t>
      </w:r>
    </w:p>
    <w:p w:rsidR="0040763C" w:rsidRPr="00336A2E" w:rsidRDefault="0040763C" w:rsidP="00336A2E">
      <w:pPr>
        <w:pStyle w:val="ListParagraph"/>
        <w:numPr>
          <w:ilvl w:val="0"/>
          <w:numId w:val="10"/>
        </w:numPr>
        <w:spacing w:after="240" w:line="240" w:lineRule="auto"/>
        <w:contextualSpacing w:val="0"/>
        <w:rPr>
          <w:sz w:val="24"/>
          <w:szCs w:val="24"/>
        </w:rPr>
      </w:pPr>
      <w:r w:rsidRPr="00336A2E">
        <w:rPr>
          <w:b/>
          <w:sz w:val="24"/>
          <w:szCs w:val="24"/>
        </w:rPr>
        <w:t>Strengths perspective</w:t>
      </w:r>
      <w:r w:rsidRPr="00336A2E">
        <w:rPr>
          <w:sz w:val="24"/>
          <w:szCs w:val="24"/>
        </w:rPr>
        <w:t xml:space="preserve"> – an orientation that focuses on client  system resources, capabilities, knowledge, abilities, motivations, experience, intelligence, and other positive qualities that can be used to solve problems and pursue positive changes (CSWE, 2008, 2.10e; Saleebe</w:t>
      </w:r>
      <w:r w:rsidR="00402EB9" w:rsidRPr="00336A2E">
        <w:rPr>
          <w:sz w:val="24"/>
          <w:szCs w:val="24"/>
        </w:rPr>
        <w:t>y, 2009; Sheafor &amp; Horejsi, 2012</w:t>
      </w:r>
      <w:r w:rsidRPr="00336A2E">
        <w:rPr>
          <w:sz w:val="24"/>
          <w:szCs w:val="24"/>
        </w:rPr>
        <w:t>).</w:t>
      </w:r>
    </w:p>
    <w:p w:rsidR="0040763C" w:rsidRPr="00336A2E" w:rsidRDefault="0040763C" w:rsidP="00336A2E">
      <w:pPr>
        <w:pStyle w:val="ListParagraph"/>
        <w:numPr>
          <w:ilvl w:val="0"/>
          <w:numId w:val="10"/>
        </w:numPr>
        <w:spacing w:after="240" w:line="240" w:lineRule="auto"/>
        <w:rPr>
          <w:sz w:val="24"/>
          <w:szCs w:val="24"/>
        </w:rPr>
      </w:pPr>
      <w:r w:rsidRPr="00336A2E">
        <w:rPr>
          <w:b/>
          <w:sz w:val="24"/>
          <w:szCs w:val="24"/>
        </w:rPr>
        <w:t>Resiliency</w:t>
      </w:r>
      <w:r w:rsidRPr="00336A2E">
        <w:rPr>
          <w:sz w:val="24"/>
          <w:szCs w:val="24"/>
        </w:rPr>
        <w:t xml:space="preserve"> – the ability of an individual, family, group, community, or organization to recover from adversity and resume functioning even when suffering serious trouble, confu</w:t>
      </w:r>
      <w:r w:rsidR="005F08AE" w:rsidRPr="00336A2E">
        <w:rPr>
          <w:sz w:val="24"/>
          <w:szCs w:val="24"/>
        </w:rPr>
        <w:t>sion, or hardship (Glicken, 2006</w:t>
      </w:r>
      <w:r w:rsidRPr="00336A2E">
        <w:rPr>
          <w:sz w:val="24"/>
          <w:szCs w:val="24"/>
        </w:rPr>
        <w:t>).</w:t>
      </w:r>
    </w:p>
    <w:p w:rsidR="00402EB9" w:rsidRPr="00336A2E" w:rsidRDefault="00402EB9" w:rsidP="00336A2E">
      <w:pPr>
        <w:spacing w:after="240" w:line="240" w:lineRule="auto"/>
        <w:rPr>
          <w:sz w:val="24"/>
          <w:szCs w:val="24"/>
        </w:rPr>
      </w:pPr>
      <w:r w:rsidRPr="00336A2E">
        <w:rPr>
          <w:sz w:val="24"/>
          <w:szCs w:val="24"/>
        </w:rPr>
        <w:t>Highlight 1.3</w:t>
      </w:r>
      <w:r w:rsidRPr="00336A2E">
        <w:rPr>
          <w:sz w:val="24"/>
          <w:szCs w:val="24"/>
        </w:rPr>
        <w:tab/>
        <w:t>Resiliency:  Seeking Strength Amid Adversity</w:t>
      </w:r>
    </w:p>
    <w:p w:rsidR="0040763C" w:rsidRPr="00336A2E" w:rsidRDefault="0040763C" w:rsidP="00336A2E">
      <w:pPr>
        <w:spacing w:after="240" w:line="240" w:lineRule="auto"/>
        <w:rPr>
          <w:b/>
          <w:sz w:val="24"/>
          <w:szCs w:val="24"/>
        </w:rPr>
      </w:pPr>
    </w:p>
    <w:p w:rsidR="0040763C" w:rsidRPr="00336A2E" w:rsidRDefault="00856126" w:rsidP="00336A2E">
      <w:pPr>
        <w:spacing w:after="240" w:line="240" w:lineRule="auto"/>
        <w:rPr>
          <w:sz w:val="24"/>
          <w:szCs w:val="24"/>
        </w:rPr>
      </w:pPr>
      <w:r w:rsidRPr="00336A2E">
        <w:rPr>
          <w:b/>
          <w:sz w:val="24"/>
          <w:szCs w:val="24"/>
        </w:rPr>
        <w:t>LO 1-7</w:t>
      </w:r>
      <w:r w:rsidRPr="00336A2E">
        <w:rPr>
          <w:b/>
          <w:sz w:val="24"/>
          <w:szCs w:val="24"/>
        </w:rPr>
        <w:tab/>
      </w:r>
      <w:r w:rsidR="007624BB" w:rsidRPr="00336A2E">
        <w:rPr>
          <w:b/>
          <w:sz w:val="24"/>
          <w:szCs w:val="24"/>
        </w:rPr>
        <w:t>Engage Human Diversity</w:t>
      </w:r>
      <w:r w:rsidR="0040763C" w:rsidRPr="00336A2E">
        <w:rPr>
          <w:sz w:val="24"/>
          <w:szCs w:val="24"/>
        </w:rPr>
        <w:t xml:space="preserve"> The Importance of Human Diversity</w:t>
      </w:r>
    </w:p>
    <w:p w:rsidR="00AA51DB" w:rsidRPr="00336A2E" w:rsidRDefault="00AA51DB" w:rsidP="00336A2E">
      <w:pPr>
        <w:pStyle w:val="ListParagraph"/>
        <w:spacing w:after="240" w:line="240" w:lineRule="auto"/>
        <w:contextualSpacing w:val="0"/>
        <w:rPr>
          <w:sz w:val="24"/>
          <w:szCs w:val="24"/>
        </w:rPr>
      </w:pPr>
      <w:r w:rsidRPr="00336A2E">
        <w:rPr>
          <w:sz w:val="24"/>
          <w:szCs w:val="24"/>
        </w:rPr>
        <w:t>Recognizing the Influence of Differences</w:t>
      </w:r>
    </w:p>
    <w:p w:rsidR="0040763C" w:rsidRPr="00336A2E" w:rsidRDefault="0040763C" w:rsidP="00336A2E">
      <w:pPr>
        <w:pStyle w:val="ListParagraph"/>
        <w:numPr>
          <w:ilvl w:val="0"/>
          <w:numId w:val="11"/>
        </w:numPr>
        <w:spacing w:after="240" w:line="240" w:lineRule="auto"/>
        <w:contextualSpacing w:val="0"/>
        <w:rPr>
          <w:sz w:val="24"/>
          <w:szCs w:val="24"/>
        </w:rPr>
      </w:pPr>
      <w:r w:rsidRPr="00336A2E">
        <w:rPr>
          <w:b/>
          <w:sz w:val="24"/>
          <w:szCs w:val="24"/>
        </w:rPr>
        <w:t>Human diversity</w:t>
      </w:r>
      <w:r w:rsidRPr="00336A2E">
        <w:rPr>
          <w:sz w:val="24"/>
          <w:szCs w:val="24"/>
        </w:rPr>
        <w:t xml:space="preserve"> – differences among individuals and groups involving a wide range of variables including: age, class, race, gender, ethnicity… (CSWE, 2008).</w:t>
      </w:r>
    </w:p>
    <w:p w:rsidR="0040763C" w:rsidRPr="00336A2E" w:rsidRDefault="0040763C" w:rsidP="00336A2E">
      <w:pPr>
        <w:pStyle w:val="ListParagraph"/>
        <w:numPr>
          <w:ilvl w:val="1"/>
          <w:numId w:val="11"/>
        </w:numPr>
        <w:spacing w:after="240" w:line="240" w:lineRule="auto"/>
        <w:contextualSpacing w:val="0"/>
        <w:rPr>
          <w:sz w:val="24"/>
          <w:szCs w:val="24"/>
        </w:rPr>
      </w:pPr>
      <w:r w:rsidRPr="00336A2E">
        <w:rPr>
          <w:sz w:val="24"/>
          <w:szCs w:val="24"/>
        </w:rPr>
        <w:t>Discrimination</w:t>
      </w:r>
    </w:p>
    <w:p w:rsidR="0040763C" w:rsidRPr="00336A2E" w:rsidRDefault="0040763C" w:rsidP="00336A2E">
      <w:pPr>
        <w:pStyle w:val="ListParagraph"/>
        <w:numPr>
          <w:ilvl w:val="1"/>
          <w:numId w:val="11"/>
        </w:numPr>
        <w:spacing w:after="240" w:line="240" w:lineRule="auto"/>
        <w:contextualSpacing w:val="0"/>
        <w:rPr>
          <w:sz w:val="24"/>
          <w:szCs w:val="24"/>
        </w:rPr>
      </w:pPr>
      <w:r w:rsidRPr="00336A2E">
        <w:rPr>
          <w:sz w:val="24"/>
          <w:szCs w:val="24"/>
        </w:rPr>
        <w:t>Oppression</w:t>
      </w:r>
    </w:p>
    <w:p w:rsidR="0040763C" w:rsidRPr="00336A2E" w:rsidRDefault="0040763C" w:rsidP="00336A2E">
      <w:pPr>
        <w:pStyle w:val="ListParagraph"/>
        <w:numPr>
          <w:ilvl w:val="1"/>
          <w:numId w:val="11"/>
        </w:numPr>
        <w:spacing w:after="240" w:line="240" w:lineRule="auto"/>
        <w:contextualSpacing w:val="0"/>
        <w:rPr>
          <w:sz w:val="24"/>
          <w:szCs w:val="24"/>
        </w:rPr>
      </w:pPr>
      <w:r w:rsidRPr="00336A2E">
        <w:rPr>
          <w:sz w:val="24"/>
          <w:szCs w:val="24"/>
        </w:rPr>
        <w:t>Economic deprivation</w:t>
      </w:r>
    </w:p>
    <w:p w:rsidR="0040763C" w:rsidRPr="00336A2E" w:rsidRDefault="0040763C" w:rsidP="00336A2E">
      <w:pPr>
        <w:pStyle w:val="ListParagraph"/>
        <w:numPr>
          <w:ilvl w:val="1"/>
          <w:numId w:val="11"/>
        </w:numPr>
        <w:spacing w:after="240" w:line="240" w:lineRule="auto"/>
        <w:contextualSpacing w:val="0"/>
        <w:rPr>
          <w:sz w:val="24"/>
          <w:szCs w:val="24"/>
        </w:rPr>
      </w:pPr>
      <w:r w:rsidRPr="00336A2E">
        <w:rPr>
          <w:sz w:val="24"/>
          <w:szCs w:val="24"/>
        </w:rPr>
        <w:t>Discrimination</w:t>
      </w:r>
    </w:p>
    <w:p w:rsidR="00317471" w:rsidRPr="00336A2E" w:rsidRDefault="0040763C" w:rsidP="00336A2E">
      <w:pPr>
        <w:pStyle w:val="ListParagraph"/>
        <w:numPr>
          <w:ilvl w:val="1"/>
          <w:numId w:val="11"/>
        </w:numPr>
        <w:spacing w:after="240" w:line="240" w:lineRule="auto"/>
        <w:contextualSpacing w:val="0"/>
        <w:rPr>
          <w:sz w:val="24"/>
          <w:szCs w:val="24"/>
        </w:rPr>
      </w:pPr>
      <w:r w:rsidRPr="00336A2E">
        <w:rPr>
          <w:sz w:val="24"/>
          <w:szCs w:val="24"/>
        </w:rPr>
        <w:t xml:space="preserve">Stereotypes </w:t>
      </w:r>
    </w:p>
    <w:p w:rsidR="0040763C" w:rsidRPr="00336A2E" w:rsidRDefault="0040763C" w:rsidP="00336A2E">
      <w:pPr>
        <w:spacing w:after="240" w:line="240" w:lineRule="auto"/>
        <w:rPr>
          <w:sz w:val="24"/>
          <w:szCs w:val="24"/>
        </w:rPr>
      </w:pPr>
      <w:r w:rsidRPr="00336A2E">
        <w:rPr>
          <w:sz w:val="24"/>
          <w:szCs w:val="24"/>
        </w:rPr>
        <w:t xml:space="preserve">Highlight 1.4 </w:t>
      </w:r>
      <w:r w:rsidR="00CF0826" w:rsidRPr="00336A2E">
        <w:rPr>
          <w:sz w:val="24"/>
          <w:szCs w:val="24"/>
        </w:rPr>
        <w:tab/>
      </w:r>
      <w:r w:rsidRPr="00336A2E">
        <w:rPr>
          <w:sz w:val="24"/>
          <w:szCs w:val="24"/>
        </w:rPr>
        <w:t>Variables</w:t>
      </w:r>
      <w:r w:rsidR="00CF0826" w:rsidRPr="00336A2E">
        <w:rPr>
          <w:sz w:val="24"/>
          <w:szCs w:val="24"/>
        </w:rPr>
        <w:t xml:space="preserve"> of Human Diversity</w:t>
      </w:r>
    </w:p>
    <w:p w:rsidR="00121F24" w:rsidRPr="00336A2E" w:rsidRDefault="00CF0826" w:rsidP="00336A2E">
      <w:pPr>
        <w:spacing w:after="240" w:line="240" w:lineRule="auto"/>
        <w:rPr>
          <w:sz w:val="24"/>
          <w:szCs w:val="24"/>
        </w:rPr>
      </w:pPr>
      <w:r w:rsidRPr="00336A2E">
        <w:rPr>
          <w:sz w:val="24"/>
          <w:szCs w:val="24"/>
        </w:rPr>
        <w:t>Highlight 1.5</w:t>
      </w:r>
      <w:r w:rsidRPr="00336A2E">
        <w:rPr>
          <w:sz w:val="24"/>
          <w:szCs w:val="24"/>
        </w:rPr>
        <w:tab/>
        <w:t>Empowerment of Lesbian and Gay People at the Macro Level</w:t>
      </w:r>
    </w:p>
    <w:p w:rsidR="00AD252A" w:rsidRPr="00336A2E" w:rsidRDefault="00856126" w:rsidP="00336A2E">
      <w:pPr>
        <w:spacing w:after="240" w:line="240" w:lineRule="auto"/>
        <w:rPr>
          <w:b/>
          <w:sz w:val="24"/>
          <w:szCs w:val="24"/>
        </w:rPr>
      </w:pPr>
      <w:r w:rsidRPr="00336A2E">
        <w:rPr>
          <w:b/>
          <w:sz w:val="24"/>
          <w:szCs w:val="24"/>
        </w:rPr>
        <w:t>LO 1-8</w:t>
      </w:r>
      <w:r w:rsidRPr="00336A2E">
        <w:rPr>
          <w:b/>
          <w:sz w:val="24"/>
          <w:szCs w:val="24"/>
        </w:rPr>
        <w:tab/>
      </w:r>
      <w:r w:rsidR="007624BB" w:rsidRPr="00336A2E">
        <w:rPr>
          <w:b/>
          <w:sz w:val="24"/>
          <w:szCs w:val="24"/>
        </w:rPr>
        <w:t>Advocate for Human Rights and the Pursuit of Social and Economic Justice</w:t>
      </w:r>
    </w:p>
    <w:p w:rsidR="0040763C" w:rsidRPr="00336A2E" w:rsidRDefault="0040763C" w:rsidP="00336A2E">
      <w:pPr>
        <w:pStyle w:val="ListParagraph"/>
        <w:numPr>
          <w:ilvl w:val="0"/>
          <w:numId w:val="12"/>
        </w:numPr>
        <w:spacing w:after="240" w:line="240" w:lineRule="auto"/>
        <w:contextualSpacing w:val="0"/>
        <w:rPr>
          <w:sz w:val="24"/>
          <w:szCs w:val="24"/>
        </w:rPr>
      </w:pPr>
      <w:r w:rsidRPr="00336A2E">
        <w:rPr>
          <w:sz w:val="24"/>
          <w:szCs w:val="24"/>
        </w:rPr>
        <w:lastRenderedPageBreak/>
        <w:t>Advocacy</w:t>
      </w:r>
      <w:r w:rsidR="00CF0826" w:rsidRPr="00336A2E">
        <w:rPr>
          <w:sz w:val="24"/>
          <w:szCs w:val="24"/>
        </w:rPr>
        <w:t xml:space="preserve"> – “the act of representing, championing,  or defending the rights of others” (p. 19)</w:t>
      </w:r>
    </w:p>
    <w:p w:rsidR="0040763C" w:rsidRPr="00336A2E" w:rsidRDefault="0040763C" w:rsidP="00336A2E">
      <w:pPr>
        <w:pStyle w:val="ListParagraph"/>
        <w:numPr>
          <w:ilvl w:val="0"/>
          <w:numId w:val="12"/>
        </w:numPr>
        <w:spacing w:after="240" w:line="240" w:lineRule="auto"/>
        <w:contextualSpacing w:val="0"/>
        <w:rPr>
          <w:sz w:val="24"/>
          <w:szCs w:val="24"/>
        </w:rPr>
      </w:pPr>
      <w:r w:rsidRPr="00336A2E">
        <w:rPr>
          <w:sz w:val="24"/>
          <w:szCs w:val="24"/>
        </w:rPr>
        <w:t>Human Rights</w:t>
      </w:r>
      <w:r w:rsidR="00E5011E" w:rsidRPr="00336A2E">
        <w:rPr>
          <w:sz w:val="24"/>
          <w:szCs w:val="24"/>
        </w:rPr>
        <w:t xml:space="preserve"> – “involve the premise that all people, regardless of characteristics or circumstances (including those of race, culture, nationality, class, orientation, age, gender, ability, religion, or beliefs), are entitled to basic rights and fair, humane treatment” (pp. 19-20).</w:t>
      </w:r>
    </w:p>
    <w:p w:rsidR="00E5011E" w:rsidRPr="00336A2E" w:rsidRDefault="00E5011E" w:rsidP="00336A2E">
      <w:pPr>
        <w:pStyle w:val="ListParagraph"/>
        <w:numPr>
          <w:ilvl w:val="0"/>
          <w:numId w:val="12"/>
        </w:numPr>
        <w:spacing w:after="240" w:line="240" w:lineRule="auto"/>
        <w:contextualSpacing w:val="0"/>
        <w:rPr>
          <w:sz w:val="24"/>
          <w:szCs w:val="24"/>
        </w:rPr>
      </w:pPr>
      <w:r w:rsidRPr="00336A2E">
        <w:rPr>
          <w:sz w:val="24"/>
          <w:szCs w:val="24"/>
        </w:rPr>
        <w:t>Social Justice – “the philosophical perspective that all people have the right to enjoy equal opportunities</w:t>
      </w:r>
      <w:r w:rsidR="00176CA2" w:rsidRPr="00336A2E">
        <w:rPr>
          <w:sz w:val="24"/>
          <w:szCs w:val="24"/>
        </w:rPr>
        <w:t xml:space="preserve"> in economic, political, and social realms” (p. 20).</w:t>
      </w:r>
    </w:p>
    <w:p w:rsidR="00176CA2" w:rsidRPr="00336A2E" w:rsidRDefault="00176CA2" w:rsidP="00336A2E">
      <w:pPr>
        <w:pStyle w:val="ListParagraph"/>
        <w:numPr>
          <w:ilvl w:val="0"/>
          <w:numId w:val="12"/>
        </w:numPr>
        <w:spacing w:after="240" w:line="240" w:lineRule="auto"/>
        <w:contextualSpacing w:val="0"/>
        <w:rPr>
          <w:sz w:val="24"/>
          <w:szCs w:val="24"/>
        </w:rPr>
      </w:pPr>
      <w:r w:rsidRPr="00336A2E">
        <w:rPr>
          <w:sz w:val="24"/>
          <w:szCs w:val="24"/>
        </w:rPr>
        <w:t>Economic Justice – “concerns the distribution and redistribution of resources in a fair and equitable manner” (p. 20).</w:t>
      </w:r>
    </w:p>
    <w:p w:rsidR="0040763C" w:rsidRPr="00336A2E" w:rsidRDefault="0040763C" w:rsidP="00336A2E">
      <w:pPr>
        <w:spacing w:after="240" w:line="240" w:lineRule="auto"/>
        <w:rPr>
          <w:b/>
          <w:sz w:val="24"/>
          <w:szCs w:val="24"/>
        </w:rPr>
      </w:pPr>
    </w:p>
    <w:p w:rsidR="00317471" w:rsidRPr="00336A2E" w:rsidRDefault="00856126" w:rsidP="00336A2E">
      <w:pPr>
        <w:spacing w:after="240" w:line="240" w:lineRule="auto"/>
        <w:rPr>
          <w:b/>
          <w:sz w:val="24"/>
          <w:szCs w:val="24"/>
        </w:rPr>
      </w:pPr>
      <w:r w:rsidRPr="00336A2E">
        <w:rPr>
          <w:b/>
          <w:sz w:val="24"/>
          <w:szCs w:val="24"/>
        </w:rPr>
        <w:t>LO 1-9</w:t>
      </w:r>
      <w:r w:rsidRPr="00336A2E">
        <w:rPr>
          <w:b/>
          <w:sz w:val="24"/>
          <w:szCs w:val="24"/>
        </w:rPr>
        <w:tab/>
      </w:r>
      <w:r w:rsidR="007624BB" w:rsidRPr="00336A2E">
        <w:rPr>
          <w:b/>
          <w:sz w:val="24"/>
          <w:szCs w:val="24"/>
        </w:rPr>
        <w:t>Work Effectively Within an Organizational Structure</w:t>
      </w:r>
    </w:p>
    <w:p w:rsidR="00AA51DB" w:rsidRPr="00336A2E" w:rsidRDefault="00AA51DB" w:rsidP="00336A2E">
      <w:pPr>
        <w:pStyle w:val="ListParagraph"/>
        <w:numPr>
          <w:ilvl w:val="0"/>
          <w:numId w:val="13"/>
        </w:numPr>
        <w:spacing w:after="240" w:line="240" w:lineRule="auto"/>
        <w:contextualSpacing w:val="0"/>
        <w:rPr>
          <w:sz w:val="24"/>
          <w:szCs w:val="24"/>
        </w:rPr>
      </w:pPr>
      <w:r w:rsidRPr="00336A2E">
        <w:rPr>
          <w:b/>
          <w:sz w:val="24"/>
          <w:szCs w:val="24"/>
        </w:rPr>
        <w:t>Organizational structure</w:t>
      </w:r>
      <w:r w:rsidRPr="00336A2E">
        <w:rPr>
          <w:sz w:val="24"/>
          <w:szCs w:val="24"/>
        </w:rPr>
        <w:t xml:space="preserve"> – </w:t>
      </w:r>
      <w:r w:rsidR="00DA56BC" w:rsidRPr="00336A2E">
        <w:rPr>
          <w:sz w:val="24"/>
          <w:szCs w:val="24"/>
        </w:rPr>
        <w:t>“</w:t>
      </w:r>
      <w:r w:rsidRPr="00336A2E">
        <w:rPr>
          <w:sz w:val="24"/>
          <w:szCs w:val="24"/>
        </w:rPr>
        <w:t>formal and informal manner in which tasks and responsibilities, lines of authority, channels of communication, and dimensions of power are established and coordinated within an organization</w:t>
      </w:r>
      <w:r w:rsidR="00DA56BC" w:rsidRPr="00336A2E">
        <w:rPr>
          <w:sz w:val="24"/>
          <w:szCs w:val="24"/>
        </w:rPr>
        <w:t>”</w:t>
      </w:r>
      <w:r w:rsidRPr="00336A2E">
        <w:rPr>
          <w:sz w:val="24"/>
          <w:szCs w:val="24"/>
        </w:rPr>
        <w:t xml:space="preserve"> (p. 2</w:t>
      </w:r>
      <w:r w:rsidR="00DA56BC" w:rsidRPr="00336A2E">
        <w:rPr>
          <w:sz w:val="24"/>
          <w:szCs w:val="24"/>
        </w:rPr>
        <w:t>0</w:t>
      </w:r>
      <w:r w:rsidRPr="00336A2E">
        <w:rPr>
          <w:sz w:val="24"/>
          <w:szCs w:val="24"/>
        </w:rPr>
        <w:t>).</w:t>
      </w:r>
    </w:p>
    <w:p w:rsidR="00AA51DB" w:rsidRDefault="00AA51DB" w:rsidP="00336A2E">
      <w:pPr>
        <w:pStyle w:val="ListParagraph"/>
        <w:numPr>
          <w:ilvl w:val="0"/>
          <w:numId w:val="13"/>
        </w:numPr>
        <w:spacing w:after="240" w:line="240" w:lineRule="auto"/>
        <w:rPr>
          <w:sz w:val="24"/>
          <w:szCs w:val="24"/>
        </w:rPr>
      </w:pPr>
      <w:r w:rsidRPr="00336A2E">
        <w:rPr>
          <w:sz w:val="24"/>
          <w:szCs w:val="24"/>
        </w:rPr>
        <w:t>Using supervision appropriately</w:t>
      </w:r>
    </w:p>
    <w:p w:rsidR="00336A2E" w:rsidRPr="00336A2E" w:rsidRDefault="00336A2E" w:rsidP="00336A2E">
      <w:pPr>
        <w:pStyle w:val="ListParagraph"/>
        <w:numPr>
          <w:ilvl w:val="0"/>
          <w:numId w:val="13"/>
        </w:numPr>
        <w:spacing w:after="240" w:line="240" w:lineRule="auto"/>
        <w:rPr>
          <w:sz w:val="24"/>
          <w:szCs w:val="24"/>
        </w:rPr>
      </w:pPr>
    </w:p>
    <w:p w:rsidR="00856126" w:rsidRPr="00336A2E" w:rsidRDefault="00856126" w:rsidP="00336A2E">
      <w:pPr>
        <w:spacing w:after="240" w:line="240" w:lineRule="auto"/>
        <w:rPr>
          <w:b/>
          <w:sz w:val="24"/>
          <w:szCs w:val="24"/>
        </w:rPr>
      </w:pPr>
      <w:r w:rsidRPr="00336A2E">
        <w:rPr>
          <w:b/>
          <w:sz w:val="24"/>
          <w:szCs w:val="24"/>
        </w:rPr>
        <w:t xml:space="preserve">LO 1-10 </w:t>
      </w:r>
      <w:r w:rsidR="007624BB" w:rsidRPr="00336A2E">
        <w:rPr>
          <w:b/>
          <w:sz w:val="24"/>
          <w:szCs w:val="24"/>
        </w:rPr>
        <w:t>Attend to a Wide Range of Professional Social Work Roles</w:t>
      </w:r>
    </w:p>
    <w:p w:rsidR="00317471" w:rsidRPr="00336A2E" w:rsidRDefault="00DA56BC" w:rsidP="00336A2E">
      <w:pPr>
        <w:pStyle w:val="ListParagraph"/>
        <w:numPr>
          <w:ilvl w:val="1"/>
          <w:numId w:val="1"/>
        </w:numPr>
        <w:spacing w:after="240" w:line="240" w:lineRule="auto"/>
        <w:rPr>
          <w:b/>
          <w:sz w:val="24"/>
          <w:szCs w:val="24"/>
        </w:rPr>
      </w:pPr>
      <w:r w:rsidRPr="00336A2E">
        <w:rPr>
          <w:b/>
          <w:sz w:val="24"/>
          <w:szCs w:val="24"/>
        </w:rPr>
        <w:t xml:space="preserve">Role </w:t>
      </w:r>
      <w:r w:rsidRPr="00336A2E">
        <w:rPr>
          <w:sz w:val="24"/>
          <w:szCs w:val="24"/>
        </w:rPr>
        <w:t xml:space="preserve"> “an expected behavior pattern for a person having a specified status or being involved in a designated social relationship” (21).</w:t>
      </w:r>
    </w:p>
    <w:p w:rsidR="00AA51DB" w:rsidRPr="00336A2E" w:rsidRDefault="00AA51DB" w:rsidP="00336A2E">
      <w:pPr>
        <w:spacing w:after="240" w:line="240" w:lineRule="auto"/>
        <w:ind w:firstLine="720"/>
        <w:rPr>
          <w:sz w:val="24"/>
          <w:szCs w:val="24"/>
        </w:rPr>
      </w:pPr>
      <w:r w:rsidRPr="00336A2E">
        <w:rPr>
          <w:sz w:val="24"/>
          <w:szCs w:val="24"/>
        </w:rPr>
        <w:t>Enabler</w:t>
      </w:r>
    </w:p>
    <w:p w:rsidR="00AA51DB" w:rsidRPr="00336A2E" w:rsidRDefault="00AA51DB" w:rsidP="00336A2E">
      <w:pPr>
        <w:spacing w:after="240" w:line="240" w:lineRule="auto"/>
        <w:ind w:firstLine="720"/>
        <w:rPr>
          <w:sz w:val="24"/>
          <w:szCs w:val="24"/>
        </w:rPr>
      </w:pPr>
      <w:r w:rsidRPr="00336A2E">
        <w:rPr>
          <w:sz w:val="24"/>
          <w:szCs w:val="24"/>
        </w:rPr>
        <w:t>Mediator</w:t>
      </w:r>
    </w:p>
    <w:p w:rsidR="00AA51DB" w:rsidRPr="00336A2E" w:rsidRDefault="00AA51DB" w:rsidP="00336A2E">
      <w:pPr>
        <w:pStyle w:val="ListParagraph"/>
        <w:spacing w:after="240" w:line="240" w:lineRule="auto"/>
        <w:contextualSpacing w:val="0"/>
        <w:rPr>
          <w:sz w:val="24"/>
          <w:szCs w:val="24"/>
        </w:rPr>
      </w:pPr>
      <w:r w:rsidRPr="00336A2E">
        <w:rPr>
          <w:sz w:val="24"/>
          <w:szCs w:val="24"/>
        </w:rPr>
        <w:t>Manager</w:t>
      </w:r>
    </w:p>
    <w:p w:rsidR="00AA51DB" w:rsidRPr="00336A2E" w:rsidRDefault="00AA51DB" w:rsidP="00336A2E">
      <w:pPr>
        <w:spacing w:after="240" w:line="240" w:lineRule="auto"/>
        <w:ind w:firstLine="720"/>
        <w:rPr>
          <w:sz w:val="24"/>
          <w:szCs w:val="24"/>
        </w:rPr>
      </w:pPr>
      <w:r w:rsidRPr="00336A2E">
        <w:rPr>
          <w:sz w:val="24"/>
          <w:szCs w:val="24"/>
        </w:rPr>
        <w:t>Educator</w:t>
      </w:r>
    </w:p>
    <w:p w:rsidR="00AA51DB" w:rsidRPr="00336A2E" w:rsidRDefault="00AA51DB" w:rsidP="00336A2E">
      <w:pPr>
        <w:spacing w:after="240" w:line="240" w:lineRule="auto"/>
        <w:ind w:firstLine="720"/>
        <w:rPr>
          <w:sz w:val="24"/>
          <w:szCs w:val="24"/>
        </w:rPr>
      </w:pPr>
      <w:r w:rsidRPr="00336A2E">
        <w:rPr>
          <w:sz w:val="24"/>
          <w:szCs w:val="24"/>
        </w:rPr>
        <w:t>Analyst/Evaluator</w:t>
      </w:r>
    </w:p>
    <w:p w:rsidR="00AA51DB" w:rsidRPr="00336A2E" w:rsidRDefault="00AA51DB" w:rsidP="00336A2E">
      <w:pPr>
        <w:spacing w:after="240" w:line="240" w:lineRule="auto"/>
        <w:ind w:firstLine="720"/>
        <w:rPr>
          <w:sz w:val="24"/>
          <w:szCs w:val="24"/>
        </w:rPr>
      </w:pPr>
      <w:r w:rsidRPr="00336A2E">
        <w:rPr>
          <w:sz w:val="24"/>
          <w:szCs w:val="24"/>
        </w:rPr>
        <w:t>Broker</w:t>
      </w:r>
    </w:p>
    <w:p w:rsidR="00AA51DB" w:rsidRPr="00336A2E" w:rsidRDefault="00AA51DB" w:rsidP="00336A2E">
      <w:pPr>
        <w:spacing w:after="240" w:line="240" w:lineRule="auto"/>
        <w:ind w:firstLine="720"/>
        <w:rPr>
          <w:sz w:val="24"/>
          <w:szCs w:val="24"/>
        </w:rPr>
      </w:pPr>
      <w:r w:rsidRPr="00336A2E">
        <w:rPr>
          <w:sz w:val="24"/>
          <w:szCs w:val="24"/>
        </w:rPr>
        <w:t>Facilitator</w:t>
      </w:r>
    </w:p>
    <w:p w:rsidR="00AA51DB" w:rsidRPr="00336A2E" w:rsidRDefault="00AA51DB" w:rsidP="00336A2E">
      <w:pPr>
        <w:spacing w:after="240" w:line="240" w:lineRule="auto"/>
        <w:ind w:firstLine="720"/>
        <w:rPr>
          <w:sz w:val="24"/>
          <w:szCs w:val="24"/>
        </w:rPr>
      </w:pPr>
      <w:r w:rsidRPr="00336A2E">
        <w:rPr>
          <w:sz w:val="24"/>
          <w:szCs w:val="24"/>
        </w:rPr>
        <w:t>Initiator</w:t>
      </w:r>
    </w:p>
    <w:p w:rsidR="00AA51DB" w:rsidRPr="00336A2E" w:rsidRDefault="00AA51DB" w:rsidP="00336A2E">
      <w:pPr>
        <w:spacing w:after="240" w:line="240" w:lineRule="auto"/>
        <w:ind w:firstLine="720"/>
        <w:rPr>
          <w:sz w:val="24"/>
          <w:szCs w:val="24"/>
        </w:rPr>
      </w:pPr>
      <w:r w:rsidRPr="00336A2E">
        <w:rPr>
          <w:sz w:val="24"/>
          <w:szCs w:val="24"/>
        </w:rPr>
        <w:t>Negotiator</w:t>
      </w:r>
    </w:p>
    <w:p w:rsidR="00AA51DB" w:rsidRPr="00336A2E" w:rsidRDefault="00AA51DB" w:rsidP="00336A2E">
      <w:pPr>
        <w:spacing w:after="240" w:line="240" w:lineRule="auto"/>
        <w:ind w:firstLine="720"/>
        <w:rPr>
          <w:sz w:val="24"/>
          <w:szCs w:val="24"/>
        </w:rPr>
      </w:pPr>
      <w:r w:rsidRPr="00336A2E">
        <w:rPr>
          <w:sz w:val="24"/>
          <w:szCs w:val="24"/>
        </w:rPr>
        <w:lastRenderedPageBreak/>
        <w:t>Mobilizer</w:t>
      </w:r>
    </w:p>
    <w:p w:rsidR="00AA51DB" w:rsidRPr="00336A2E" w:rsidRDefault="00AA51DB" w:rsidP="00336A2E">
      <w:pPr>
        <w:spacing w:after="240" w:line="240" w:lineRule="auto"/>
        <w:ind w:firstLine="720"/>
        <w:rPr>
          <w:sz w:val="24"/>
          <w:szCs w:val="24"/>
        </w:rPr>
      </w:pPr>
      <w:r w:rsidRPr="00336A2E">
        <w:rPr>
          <w:sz w:val="24"/>
          <w:szCs w:val="24"/>
        </w:rPr>
        <w:t>Advocate</w:t>
      </w:r>
    </w:p>
    <w:p w:rsidR="00AA51DB" w:rsidRPr="00336A2E" w:rsidRDefault="00AA51DB" w:rsidP="00336A2E">
      <w:pPr>
        <w:pStyle w:val="ListParagraph"/>
        <w:spacing w:after="240" w:line="240" w:lineRule="auto"/>
        <w:ind w:left="1440"/>
        <w:rPr>
          <w:sz w:val="24"/>
          <w:szCs w:val="24"/>
        </w:rPr>
      </w:pPr>
    </w:p>
    <w:p w:rsidR="00AA51DB" w:rsidRPr="00336A2E" w:rsidRDefault="00AA51DB" w:rsidP="00336A2E">
      <w:pPr>
        <w:pStyle w:val="ListParagraph"/>
        <w:spacing w:after="240" w:line="240" w:lineRule="auto"/>
        <w:rPr>
          <w:sz w:val="24"/>
          <w:szCs w:val="24"/>
        </w:rPr>
      </w:pPr>
      <w:r w:rsidRPr="00336A2E">
        <w:rPr>
          <w:sz w:val="24"/>
          <w:szCs w:val="24"/>
        </w:rPr>
        <w:t>Maintaining a Professional Identity and Professional Roles</w:t>
      </w:r>
    </w:p>
    <w:p w:rsidR="00AA51DB" w:rsidRPr="00336A2E" w:rsidRDefault="00AA51DB" w:rsidP="00336A2E">
      <w:pPr>
        <w:spacing w:after="240" w:line="240" w:lineRule="auto"/>
        <w:rPr>
          <w:b/>
          <w:sz w:val="24"/>
          <w:szCs w:val="24"/>
        </w:rPr>
      </w:pPr>
    </w:p>
    <w:p w:rsidR="00AA51DB" w:rsidRPr="00336A2E" w:rsidRDefault="00A20507" w:rsidP="00336A2E">
      <w:pPr>
        <w:spacing w:after="240" w:line="240" w:lineRule="auto"/>
        <w:rPr>
          <w:b/>
          <w:sz w:val="24"/>
          <w:szCs w:val="24"/>
        </w:rPr>
      </w:pPr>
      <w:r w:rsidRPr="00336A2E">
        <w:rPr>
          <w:b/>
          <w:sz w:val="24"/>
          <w:szCs w:val="24"/>
        </w:rPr>
        <w:t>LO 1-11</w:t>
      </w:r>
      <w:r w:rsidRPr="00336A2E">
        <w:rPr>
          <w:b/>
          <w:sz w:val="24"/>
          <w:szCs w:val="24"/>
        </w:rPr>
        <w:tab/>
      </w:r>
      <w:r w:rsidR="00332A53" w:rsidRPr="00336A2E">
        <w:rPr>
          <w:b/>
          <w:sz w:val="24"/>
          <w:szCs w:val="24"/>
        </w:rPr>
        <w:t xml:space="preserve">  </w:t>
      </w:r>
      <w:r w:rsidR="007624BB" w:rsidRPr="00336A2E">
        <w:rPr>
          <w:b/>
          <w:sz w:val="24"/>
          <w:szCs w:val="24"/>
        </w:rPr>
        <w:t>Use Critical Thinking Skills</w:t>
      </w:r>
    </w:p>
    <w:p w:rsidR="00AA51DB" w:rsidRPr="00336A2E" w:rsidRDefault="00AA51DB" w:rsidP="00336A2E">
      <w:pPr>
        <w:pStyle w:val="ListParagraph"/>
        <w:numPr>
          <w:ilvl w:val="0"/>
          <w:numId w:val="14"/>
        </w:numPr>
        <w:spacing w:after="240" w:line="240" w:lineRule="auto"/>
        <w:contextualSpacing w:val="0"/>
        <w:rPr>
          <w:sz w:val="24"/>
          <w:szCs w:val="24"/>
        </w:rPr>
      </w:pPr>
      <w:r w:rsidRPr="00336A2E">
        <w:rPr>
          <w:b/>
          <w:sz w:val="24"/>
          <w:szCs w:val="24"/>
        </w:rPr>
        <w:t>Critical thinking</w:t>
      </w:r>
      <w:r w:rsidRPr="00336A2E">
        <w:rPr>
          <w:sz w:val="24"/>
          <w:szCs w:val="24"/>
        </w:rPr>
        <w:t xml:space="preserve"> – “how individuals think about the truth inherent in a situation or statement, or how they analyze an issue to formula</w:t>
      </w:r>
      <w:r w:rsidR="00332A53" w:rsidRPr="00336A2E">
        <w:rPr>
          <w:sz w:val="24"/>
          <w:szCs w:val="24"/>
        </w:rPr>
        <w:t>te their own conclusions” (p. 26</w:t>
      </w:r>
      <w:r w:rsidRPr="00336A2E">
        <w:rPr>
          <w:sz w:val="24"/>
          <w:szCs w:val="24"/>
        </w:rPr>
        <w:t>)</w:t>
      </w:r>
      <w:r w:rsidR="00332A53" w:rsidRPr="00336A2E">
        <w:rPr>
          <w:sz w:val="24"/>
          <w:szCs w:val="24"/>
        </w:rPr>
        <w:t>.</w:t>
      </w:r>
    </w:p>
    <w:p w:rsidR="00AA51DB" w:rsidRPr="00336A2E" w:rsidRDefault="00AA51DB" w:rsidP="00336A2E">
      <w:pPr>
        <w:pStyle w:val="ListParagraph"/>
        <w:numPr>
          <w:ilvl w:val="0"/>
          <w:numId w:val="14"/>
        </w:numPr>
        <w:spacing w:after="240" w:line="240" w:lineRule="auto"/>
        <w:contextualSpacing w:val="0"/>
        <w:rPr>
          <w:sz w:val="24"/>
          <w:szCs w:val="24"/>
        </w:rPr>
      </w:pPr>
      <w:r w:rsidRPr="00336A2E">
        <w:rPr>
          <w:sz w:val="24"/>
          <w:szCs w:val="24"/>
        </w:rPr>
        <w:t>A Formula for Critical Thinking</w:t>
      </w:r>
    </w:p>
    <w:p w:rsidR="00AA51DB" w:rsidRPr="00336A2E" w:rsidRDefault="00AA51DB" w:rsidP="00336A2E">
      <w:pPr>
        <w:pStyle w:val="ListParagraph"/>
        <w:numPr>
          <w:ilvl w:val="1"/>
          <w:numId w:val="14"/>
        </w:numPr>
        <w:spacing w:after="240" w:line="240" w:lineRule="auto"/>
        <w:contextualSpacing w:val="0"/>
        <w:rPr>
          <w:sz w:val="24"/>
          <w:szCs w:val="24"/>
        </w:rPr>
      </w:pPr>
      <w:r w:rsidRPr="00336A2E">
        <w:rPr>
          <w:sz w:val="24"/>
          <w:szCs w:val="24"/>
        </w:rPr>
        <w:t>Triple A approach (Kirst-Ashman, 2010)</w:t>
      </w:r>
    </w:p>
    <w:p w:rsidR="00AA51DB" w:rsidRPr="00336A2E" w:rsidRDefault="00AA51DB" w:rsidP="00336A2E">
      <w:pPr>
        <w:pStyle w:val="ListParagraph"/>
        <w:numPr>
          <w:ilvl w:val="3"/>
          <w:numId w:val="4"/>
        </w:numPr>
        <w:spacing w:after="240" w:line="240" w:lineRule="auto"/>
        <w:contextualSpacing w:val="0"/>
        <w:rPr>
          <w:sz w:val="24"/>
          <w:szCs w:val="24"/>
        </w:rPr>
      </w:pPr>
      <w:r w:rsidRPr="00336A2E">
        <w:rPr>
          <w:sz w:val="24"/>
          <w:szCs w:val="24"/>
        </w:rPr>
        <w:t>Ask questions</w:t>
      </w:r>
    </w:p>
    <w:p w:rsidR="00AA51DB" w:rsidRPr="00336A2E" w:rsidRDefault="00AA51DB" w:rsidP="00336A2E">
      <w:pPr>
        <w:pStyle w:val="ListParagraph"/>
        <w:numPr>
          <w:ilvl w:val="3"/>
          <w:numId w:val="4"/>
        </w:numPr>
        <w:spacing w:after="240" w:line="240" w:lineRule="auto"/>
        <w:contextualSpacing w:val="0"/>
        <w:rPr>
          <w:sz w:val="24"/>
          <w:szCs w:val="24"/>
        </w:rPr>
      </w:pPr>
      <w:r w:rsidRPr="00336A2E">
        <w:rPr>
          <w:sz w:val="24"/>
          <w:szCs w:val="24"/>
        </w:rPr>
        <w:t>Assess the established facts and issues involved.</w:t>
      </w:r>
    </w:p>
    <w:p w:rsidR="00AA51DB" w:rsidRPr="00336A2E" w:rsidRDefault="00AA51DB" w:rsidP="00336A2E">
      <w:pPr>
        <w:pStyle w:val="ListParagraph"/>
        <w:numPr>
          <w:ilvl w:val="3"/>
          <w:numId w:val="4"/>
        </w:numPr>
        <w:spacing w:after="240" w:line="240" w:lineRule="auto"/>
        <w:contextualSpacing w:val="0"/>
        <w:rPr>
          <w:sz w:val="24"/>
          <w:szCs w:val="24"/>
        </w:rPr>
      </w:pPr>
      <w:r w:rsidRPr="00336A2E">
        <w:rPr>
          <w:sz w:val="24"/>
          <w:szCs w:val="24"/>
        </w:rPr>
        <w:t>Assert a concluding opinion.</w:t>
      </w:r>
    </w:p>
    <w:p w:rsidR="00AA51DB" w:rsidRPr="00336A2E" w:rsidRDefault="00AA51DB" w:rsidP="00336A2E">
      <w:pPr>
        <w:pStyle w:val="ListParagraph"/>
        <w:numPr>
          <w:ilvl w:val="0"/>
          <w:numId w:val="15"/>
        </w:numPr>
        <w:spacing w:after="240" w:line="240" w:lineRule="auto"/>
        <w:rPr>
          <w:sz w:val="24"/>
          <w:szCs w:val="24"/>
        </w:rPr>
      </w:pPr>
      <w:r w:rsidRPr="00336A2E">
        <w:rPr>
          <w:sz w:val="24"/>
          <w:szCs w:val="24"/>
        </w:rPr>
        <w:t>Avoiding Fallacies</w:t>
      </w:r>
    </w:p>
    <w:p w:rsidR="00AA51DB" w:rsidRPr="00336A2E" w:rsidRDefault="00AA51DB" w:rsidP="00336A2E">
      <w:pPr>
        <w:pStyle w:val="ListParagraph"/>
        <w:numPr>
          <w:ilvl w:val="0"/>
          <w:numId w:val="15"/>
        </w:numPr>
        <w:spacing w:after="240" w:line="240" w:lineRule="auto"/>
        <w:rPr>
          <w:sz w:val="24"/>
          <w:szCs w:val="24"/>
        </w:rPr>
      </w:pPr>
      <w:r w:rsidRPr="00336A2E">
        <w:rPr>
          <w:sz w:val="24"/>
          <w:szCs w:val="24"/>
        </w:rPr>
        <w:t>A Final Note on Critical Thinking and Generalist Practice</w:t>
      </w:r>
    </w:p>
    <w:p w:rsidR="00AA51DB" w:rsidRPr="00336A2E" w:rsidRDefault="00AA51DB" w:rsidP="00336A2E">
      <w:pPr>
        <w:spacing w:after="240" w:line="240" w:lineRule="auto"/>
        <w:rPr>
          <w:sz w:val="24"/>
          <w:szCs w:val="24"/>
        </w:rPr>
      </w:pPr>
      <w:r w:rsidRPr="00336A2E">
        <w:rPr>
          <w:sz w:val="24"/>
          <w:szCs w:val="24"/>
        </w:rPr>
        <w:t>Highlight 1.6</w:t>
      </w:r>
      <w:r w:rsidRPr="00336A2E">
        <w:rPr>
          <w:sz w:val="24"/>
          <w:szCs w:val="24"/>
        </w:rPr>
        <w:tab/>
        <w:t>More Fallacies to Avoid When Using Critical Thinking</w:t>
      </w:r>
      <w:bookmarkStart w:id="0" w:name="_GoBack"/>
      <w:bookmarkEnd w:id="0"/>
    </w:p>
    <w:p w:rsidR="00BD0978" w:rsidRPr="00336A2E" w:rsidRDefault="00AA51DB" w:rsidP="00336A2E">
      <w:pPr>
        <w:spacing w:after="240" w:line="240" w:lineRule="auto"/>
        <w:rPr>
          <w:b/>
          <w:color w:val="7030A0"/>
          <w:sz w:val="24"/>
          <w:szCs w:val="24"/>
        </w:rPr>
      </w:pPr>
      <w:r w:rsidRPr="00336A2E">
        <w:rPr>
          <w:b/>
          <w:color w:val="7030A0"/>
          <w:sz w:val="24"/>
          <w:szCs w:val="24"/>
        </w:rPr>
        <w:t>Utilizing</w:t>
      </w:r>
      <w:r w:rsidR="00CA4AE5" w:rsidRPr="00336A2E">
        <w:rPr>
          <w:b/>
          <w:color w:val="7030A0"/>
          <w:sz w:val="24"/>
          <w:szCs w:val="24"/>
        </w:rPr>
        <w:t xml:space="preserve"> Research-</w:t>
      </w:r>
      <w:r w:rsidR="00BD0978" w:rsidRPr="00336A2E">
        <w:rPr>
          <w:b/>
          <w:color w:val="7030A0"/>
          <w:sz w:val="24"/>
          <w:szCs w:val="24"/>
        </w:rPr>
        <w:t>Informed Practices</w:t>
      </w:r>
    </w:p>
    <w:p w:rsidR="00CA4AE5" w:rsidRPr="00336A2E" w:rsidRDefault="00CA4AE5" w:rsidP="00336A2E">
      <w:pPr>
        <w:pStyle w:val="ListParagraph"/>
        <w:numPr>
          <w:ilvl w:val="0"/>
          <w:numId w:val="15"/>
        </w:numPr>
        <w:spacing w:after="240" w:line="240" w:lineRule="auto"/>
        <w:contextualSpacing w:val="0"/>
        <w:rPr>
          <w:sz w:val="24"/>
          <w:szCs w:val="24"/>
        </w:rPr>
      </w:pPr>
      <w:r w:rsidRPr="00336A2E">
        <w:rPr>
          <w:b/>
          <w:sz w:val="24"/>
          <w:szCs w:val="24"/>
        </w:rPr>
        <w:t>Research-informed practice</w:t>
      </w:r>
      <w:r w:rsidR="00AD252A" w:rsidRPr="00336A2E">
        <w:rPr>
          <w:sz w:val="24"/>
          <w:szCs w:val="24"/>
        </w:rPr>
        <w:t xml:space="preserve"> – “the use of approaches and interventions in practice that research has determined are effective” (29).</w:t>
      </w:r>
    </w:p>
    <w:p w:rsidR="00856126" w:rsidRPr="00336A2E" w:rsidRDefault="00CA4AE5" w:rsidP="00336A2E">
      <w:pPr>
        <w:pStyle w:val="ListParagraph"/>
        <w:numPr>
          <w:ilvl w:val="0"/>
          <w:numId w:val="15"/>
        </w:numPr>
        <w:spacing w:after="240" w:line="240" w:lineRule="auto"/>
        <w:contextualSpacing w:val="0"/>
        <w:rPr>
          <w:sz w:val="24"/>
          <w:szCs w:val="24"/>
        </w:rPr>
      </w:pPr>
      <w:r w:rsidRPr="00336A2E">
        <w:rPr>
          <w:b/>
          <w:sz w:val="24"/>
          <w:szCs w:val="24"/>
        </w:rPr>
        <w:t>Evidence-based practice</w:t>
      </w:r>
      <w:r w:rsidR="00AD252A" w:rsidRPr="00336A2E">
        <w:rPr>
          <w:sz w:val="24"/>
          <w:szCs w:val="24"/>
        </w:rPr>
        <w:t xml:space="preserve"> – “careful, thoughtful, and conscientious use of the best evidence available to implement interventions that have been proven effective in specific practice situations (as cited p. 29).</w:t>
      </w:r>
    </w:p>
    <w:p w:rsidR="00AD252A" w:rsidRPr="00336A2E" w:rsidRDefault="00AD252A" w:rsidP="00336A2E">
      <w:pPr>
        <w:pStyle w:val="ListParagraph"/>
        <w:spacing w:after="240" w:line="240" w:lineRule="auto"/>
        <w:ind w:left="1440"/>
        <w:contextualSpacing w:val="0"/>
        <w:rPr>
          <w:sz w:val="24"/>
          <w:szCs w:val="24"/>
        </w:rPr>
      </w:pPr>
    </w:p>
    <w:p w:rsidR="00BD0978" w:rsidRPr="00336A2E" w:rsidRDefault="00A20507" w:rsidP="00336A2E">
      <w:pPr>
        <w:spacing w:after="240" w:line="240" w:lineRule="auto"/>
        <w:rPr>
          <w:sz w:val="24"/>
          <w:szCs w:val="24"/>
        </w:rPr>
      </w:pPr>
      <w:r w:rsidRPr="00336A2E">
        <w:rPr>
          <w:b/>
          <w:sz w:val="24"/>
          <w:szCs w:val="24"/>
        </w:rPr>
        <w:t>LO 1-12</w:t>
      </w:r>
      <w:r w:rsidRPr="00336A2E">
        <w:rPr>
          <w:b/>
          <w:sz w:val="24"/>
          <w:szCs w:val="24"/>
        </w:rPr>
        <w:tab/>
      </w:r>
      <w:r w:rsidR="007624BB" w:rsidRPr="00336A2E">
        <w:rPr>
          <w:b/>
          <w:sz w:val="24"/>
          <w:szCs w:val="24"/>
        </w:rPr>
        <w:t>Use a Planned Change Process</w:t>
      </w:r>
    </w:p>
    <w:p w:rsidR="00CA4AE5" w:rsidRPr="00336A2E" w:rsidRDefault="00CA4AE5" w:rsidP="00336A2E">
      <w:pPr>
        <w:pStyle w:val="ListParagraph"/>
        <w:numPr>
          <w:ilvl w:val="0"/>
          <w:numId w:val="16"/>
        </w:numPr>
        <w:spacing w:after="240" w:line="240" w:lineRule="auto"/>
        <w:contextualSpacing w:val="0"/>
        <w:rPr>
          <w:sz w:val="24"/>
          <w:szCs w:val="24"/>
        </w:rPr>
      </w:pPr>
      <w:r w:rsidRPr="00336A2E">
        <w:rPr>
          <w:sz w:val="24"/>
          <w:szCs w:val="24"/>
        </w:rPr>
        <w:t>Engagement</w:t>
      </w:r>
    </w:p>
    <w:p w:rsidR="00CA4AE5" w:rsidRPr="00336A2E" w:rsidRDefault="00AA51DB" w:rsidP="00336A2E">
      <w:pPr>
        <w:pStyle w:val="ListParagraph"/>
        <w:numPr>
          <w:ilvl w:val="0"/>
          <w:numId w:val="16"/>
        </w:numPr>
        <w:spacing w:after="240" w:line="240" w:lineRule="auto"/>
        <w:contextualSpacing w:val="0"/>
        <w:rPr>
          <w:sz w:val="24"/>
          <w:szCs w:val="24"/>
        </w:rPr>
      </w:pPr>
      <w:r w:rsidRPr="00336A2E">
        <w:rPr>
          <w:sz w:val="24"/>
          <w:szCs w:val="24"/>
        </w:rPr>
        <w:t>Understanding Assessment:  Identifying Issues and Collecting Information</w:t>
      </w:r>
    </w:p>
    <w:p w:rsidR="00332A53" w:rsidRPr="00336A2E" w:rsidRDefault="00332A53" w:rsidP="00336A2E">
      <w:pPr>
        <w:pStyle w:val="ListParagraph"/>
        <w:numPr>
          <w:ilvl w:val="1"/>
          <w:numId w:val="16"/>
        </w:numPr>
        <w:spacing w:after="240" w:line="240" w:lineRule="auto"/>
        <w:contextualSpacing w:val="0"/>
        <w:rPr>
          <w:sz w:val="24"/>
          <w:szCs w:val="24"/>
        </w:rPr>
      </w:pPr>
      <w:r w:rsidRPr="00336A2E">
        <w:rPr>
          <w:sz w:val="24"/>
          <w:szCs w:val="24"/>
        </w:rPr>
        <w:lastRenderedPageBreak/>
        <w:t>Identifying Your Client System</w:t>
      </w:r>
    </w:p>
    <w:p w:rsidR="00332A53" w:rsidRPr="00336A2E" w:rsidRDefault="00332A53" w:rsidP="00336A2E">
      <w:pPr>
        <w:pStyle w:val="ListParagraph"/>
        <w:numPr>
          <w:ilvl w:val="1"/>
          <w:numId w:val="16"/>
        </w:numPr>
        <w:spacing w:after="240" w:line="240" w:lineRule="auto"/>
        <w:contextualSpacing w:val="0"/>
        <w:rPr>
          <w:sz w:val="24"/>
          <w:szCs w:val="24"/>
        </w:rPr>
      </w:pPr>
      <w:r w:rsidRPr="00336A2E">
        <w:rPr>
          <w:sz w:val="24"/>
          <w:szCs w:val="24"/>
        </w:rPr>
        <w:t>Assessing the Client System‘s Problems and Needs from a Macro Perspective</w:t>
      </w:r>
    </w:p>
    <w:p w:rsidR="00332A53" w:rsidRPr="00336A2E" w:rsidRDefault="00332A53" w:rsidP="00336A2E">
      <w:pPr>
        <w:pStyle w:val="ListParagraph"/>
        <w:numPr>
          <w:ilvl w:val="2"/>
          <w:numId w:val="16"/>
        </w:numPr>
        <w:spacing w:after="240" w:line="240" w:lineRule="auto"/>
        <w:contextualSpacing w:val="0"/>
        <w:rPr>
          <w:sz w:val="24"/>
          <w:szCs w:val="24"/>
        </w:rPr>
      </w:pPr>
      <w:r w:rsidRPr="00336A2E">
        <w:rPr>
          <w:sz w:val="24"/>
          <w:szCs w:val="24"/>
        </w:rPr>
        <w:t xml:space="preserve">Diversity </w:t>
      </w:r>
    </w:p>
    <w:p w:rsidR="00332A53" w:rsidRPr="00336A2E" w:rsidRDefault="00332A53" w:rsidP="00336A2E">
      <w:pPr>
        <w:pStyle w:val="ListParagraph"/>
        <w:numPr>
          <w:ilvl w:val="1"/>
          <w:numId w:val="16"/>
        </w:numPr>
        <w:spacing w:after="240" w:line="240" w:lineRule="auto"/>
        <w:contextualSpacing w:val="0"/>
        <w:rPr>
          <w:sz w:val="24"/>
          <w:szCs w:val="24"/>
        </w:rPr>
      </w:pPr>
      <w:r w:rsidRPr="00336A2E">
        <w:rPr>
          <w:sz w:val="24"/>
          <w:szCs w:val="24"/>
        </w:rPr>
        <w:t>Identifying Client Strengths</w:t>
      </w:r>
    </w:p>
    <w:p w:rsidR="00CA4AE5" w:rsidRPr="00336A2E" w:rsidRDefault="00CA4AE5" w:rsidP="00336A2E">
      <w:pPr>
        <w:pStyle w:val="ListParagraph"/>
        <w:numPr>
          <w:ilvl w:val="0"/>
          <w:numId w:val="16"/>
        </w:numPr>
        <w:spacing w:after="240" w:line="240" w:lineRule="auto"/>
        <w:contextualSpacing w:val="0"/>
        <w:rPr>
          <w:sz w:val="24"/>
          <w:szCs w:val="24"/>
        </w:rPr>
      </w:pPr>
      <w:r w:rsidRPr="00336A2E">
        <w:rPr>
          <w:sz w:val="24"/>
          <w:szCs w:val="24"/>
        </w:rPr>
        <w:t>Planning in macro practice</w:t>
      </w:r>
    </w:p>
    <w:p w:rsidR="00CA4AE5" w:rsidRPr="00336A2E" w:rsidRDefault="00AA51DB" w:rsidP="00336A2E">
      <w:pPr>
        <w:pStyle w:val="ListParagraph"/>
        <w:numPr>
          <w:ilvl w:val="0"/>
          <w:numId w:val="16"/>
        </w:numPr>
        <w:spacing w:after="240" w:line="240" w:lineRule="auto"/>
        <w:contextualSpacing w:val="0"/>
        <w:rPr>
          <w:sz w:val="24"/>
          <w:szCs w:val="24"/>
        </w:rPr>
      </w:pPr>
      <w:r w:rsidRPr="00336A2E">
        <w:rPr>
          <w:sz w:val="24"/>
          <w:szCs w:val="24"/>
        </w:rPr>
        <w:t>Implemen</w:t>
      </w:r>
      <w:r w:rsidR="00CA4AE5" w:rsidRPr="00336A2E">
        <w:rPr>
          <w:sz w:val="24"/>
          <w:szCs w:val="24"/>
        </w:rPr>
        <w:t>ti</w:t>
      </w:r>
      <w:r w:rsidRPr="00336A2E">
        <w:rPr>
          <w:sz w:val="24"/>
          <w:szCs w:val="24"/>
        </w:rPr>
        <w:t>ng</w:t>
      </w:r>
      <w:r w:rsidR="00CA4AE5" w:rsidRPr="00336A2E">
        <w:rPr>
          <w:sz w:val="24"/>
          <w:szCs w:val="24"/>
        </w:rPr>
        <w:t xml:space="preserve"> and Evaluati</w:t>
      </w:r>
      <w:r w:rsidRPr="00336A2E">
        <w:rPr>
          <w:sz w:val="24"/>
          <w:szCs w:val="24"/>
        </w:rPr>
        <w:t>ng</w:t>
      </w:r>
      <w:r w:rsidR="00CA4AE5" w:rsidRPr="00336A2E">
        <w:rPr>
          <w:sz w:val="24"/>
          <w:szCs w:val="24"/>
        </w:rPr>
        <w:t xml:space="preserve">  macro practice</w:t>
      </w:r>
    </w:p>
    <w:p w:rsidR="00CA4AE5" w:rsidRPr="00336A2E" w:rsidRDefault="00AA51DB" w:rsidP="00336A2E">
      <w:pPr>
        <w:pStyle w:val="ListParagraph"/>
        <w:numPr>
          <w:ilvl w:val="0"/>
          <w:numId w:val="16"/>
        </w:numPr>
        <w:spacing w:after="240" w:line="240" w:lineRule="auto"/>
        <w:contextualSpacing w:val="0"/>
        <w:rPr>
          <w:sz w:val="24"/>
          <w:szCs w:val="24"/>
        </w:rPr>
      </w:pPr>
      <w:r w:rsidRPr="00336A2E">
        <w:rPr>
          <w:sz w:val="24"/>
          <w:szCs w:val="24"/>
        </w:rPr>
        <w:t xml:space="preserve">Managing </w:t>
      </w:r>
      <w:r w:rsidR="00CA4AE5" w:rsidRPr="00336A2E">
        <w:rPr>
          <w:sz w:val="24"/>
          <w:szCs w:val="24"/>
        </w:rPr>
        <w:t>Termination in macro practice</w:t>
      </w:r>
    </w:p>
    <w:p w:rsidR="00332A53" w:rsidRPr="00336A2E" w:rsidRDefault="00AA51DB" w:rsidP="00336A2E">
      <w:pPr>
        <w:pStyle w:val="ListParagraph"/>
        <w:numPr>
          <w:ilvl w:val="0"/>
          <w:numId w:val="16"/>
        </w:numPr>
        <w:spacing w:after="240" w:line="240" w:lineRule="auto"/>
        <w:contextualSpacing w:val="0"/>
        <w:rPr>
          <w:sz w:val="24"/>
          <w:szCs w:val="24"/>
        </w:rPr>
      </w:pPr>
      <w:r w:rsidRPr="00336A2E">
        <w:rPr>
          <w:sz w:val="24"/>
          <w:szCs w:val="24"/>
        </w:rPr>
        <w:t xml:space="preserve">Engaging in </w:t>
      </w:r>
      <w:r w:rsidR="00CA4AE5" w:rsidRPr="00336A2E">
        <w:rPr>
          <w:sz w:val="24"/>
          <w:szCs w:val="24"/>
        </w:rPr>
        <w:t>Follow-up in macro practice</w:t>
      </w:r>
    </w:p>
    <w:p w:rsidR="00332A53" w:rsidRPr="00336A2E" w:rsidRDefault="00CA4AE5" w:rsidP="00336A2E">
      <w:pPr>
        <w:pStyle w:val="ListParagraph"/>
        <w:numPr>
          <w:ilvl w:val="0"/>
          <w:numId w:val="16"/>
        </w:numPr>
        <w:spacing w:after="240" w:line="240" w:lineRule="auto"/>
        <w:contextualSpacing w:val="0"/>
        <w:rPr>
          <w:color w:val="000000" w:themeColor="text1"/>
          <w:sz w:val="24"/>
          <w:szCs w:val="24"/>
        </w:rPr>
      </w:pPr>
      <w:r w:rsidRPr="00336A2E">
        <w:rPr>
          <w:sz w:val="24"/>
          <w:szCs w:val="24"/>
        </w:rPr>
        <w:t>Specific Steps for Pursuing Planned Change in Macro Practice</w:t>
      </w:r>
    </w:p>
    <w:p w:rsidR="00AA51DB" w:rsidRPr="00336A2E" w:rsidRDefault="00AA51DB" w:rsidP="00336A2E">
      <w:pPr>
        <w:pStyle w:val="ListParagraph"/>
        <w:numPr>
          <w:ilvl w:val="0"/>
          <w:numId w:val="16"/>
        </w:numPr>
        <w:spacing w:after="240" w:line="240" w:lineRule="auto"/>
        <w:contextualSpacing w:val="0"/>
        <w:rPr>
          <w:color w:val="000000" w:themeColor="text1"/>
          <w:sz w:val="24"/>
          <w:szCs w:val="24"/>
        </w:rPr>
      </w:pPr>
      <w:r w:rsidRPr="00336A2E">
        <w:rPr>
          <w:color w:val="000000" w:themeColor="text1"/>
          <w:sz w:val="24"/>
          <w:szCs w:val="24"/>
        </w:rPr>
        <w:t>Why Do You Need to Know About Practice with Organizations and Communities?</w:t>
      </w:r>
    </w:p>
    <w:p w:rsidR="00AA51DB" w:rsidRPr="00336A2E" w:rsidRDefault="00AA51DB" w:rsidP="00336A2E">
      <w:pPr>
        <w:spacing w:after="240" w:line="240" w:lineRule="auto"/>
        <w:rPr>
          <w:b/>
          <w:color w:val="7030A0"/>
          <w:sz w:val="24"/>
          <w:szCs w:val="24"/>
        </w:rPr>
      </w:pPr>
      <w:r w:rsidRPr="00336A2E">
        <w:rPr>
          <w:b/>
          <w:color w:val="7030A0"/>
          <w:sz w:val="24"/>
          <w:szCs w:val="24"/>
        </w:rPr>
        <w:t>Understanding Macro Practice: Three Models of Community Organization</w:t>
      </w:r>
    </w:p>
    <w:p w:rsidR="00AA51DB" w:rsidRPr="00336A2E" w:rsidRDefault="00AA51DB" w:rsidP="00336A2E">
      <w:pPr>
        <w:spacing w:after="240" w:line="240" w:lineRule="auto"/>
        <w:ind w:firstLine="720"/>
        <w:rPr>
          <w:color w:val="000000" w:themeColor="text1"/>
          <w:sz w:val="24"/>
          <w:szCs w:val="24"/>
        </w:rPr>
      </w:pPr>
      <w:r w:rsidRPr="00336A2E">
        <w:rPr>
          <w:color w:val="000000" w:themeColor="text1"/>
          <w:sz w:val="24"/>
          <w:szCs w:val="24"/>
        </w:rPr>
        <w:t>Historical Perspectives</w:t>
      </w:r>
    </w:p>
    <w:p w:rsidR="00AD252A" w:rsidRPr="00336A2E" w:rsidRDefault="00AD252A" w:rsidP="00336A2E">
      <w:pPr>
        <w:pStyle w:val="ListParagraph"/>
        <w:numPr>
          <w:ilvl w:val="0"/>
          <w:numId w:val="1"/>
        </w:numPr>
        <w:spacing w:after="240" w:line="240" w:lineRule="auto"/>
        <w:rPr>
          <w:color w:val="000000" w:themeColor="text1"/>
          <w:sz w:val="24"/>
          <w:szCs w:val="24"/>
        </w:rPr>
      </w:pPr>
      <w:r w:rsidRPr="00336A2E">
        <w:rPr>
          <w:color w:val="000000" w:themeColor="text1"/>
          <w:sz w:val="24"/>
          <w:szCs w:val="24"/>
        </w:rPr>
        <w:t>Social action</w:t>
      </w:r>
    </w:p>
    <w:p w:rsidR="00AD252A" w:rsidRPr="00336A2E" w:rsidRDefault="00AD252A" w:rsidP="00336A2E">
      <w:pPr>
        <w:pStyle w:val="ListParagraph"/>
        <w:numPr>
          <w:ilvl w:val="0"/>
          <w:numId w:val="1"/>
        </w:numPr>
        <w:spacing w:after="240" w:line="240" w:lineRule="auto"/>
        <w:rPr>
          <w:color w:val="000000" w:themeColor="text1"/>
          <w:sz w:val="24"/>
          <w:szCs w:val="24"/>
        </w:rPr>
      </w:pPr>
      <w:r w:rsidRPr="00336A2E">
        <w:rPr>
          <w:color w:val="000000" w:themeColor="text1"/>
          <w:sz w:val="24"/>
          <w:szCs w:val="24"/>
        </w:rPr>
        <w:t>Social planning</w:t>
      </w:r>
    </w:p>
    <w:p w:rsidR="00AD252A" w:rsidRPr="00336A2E" w:rsidRDefault="00AD252A" w:rsidP="00336A2E">
      <w:pPr>
        <w:pStyle w:val="ListParagraph"/>
        <w:numPr>
          <w:ilvl w:val="0"/>
          <w:numId w:val="1"/>
        </w:numPr>
        <w:spacing w:after="240" w:line="240" w:lineRule="auto"/>
        <w:rPr>
          <w:color w:val="000000" w:themeColor="text1"/>
          <w:sz w:val="24"/>
          <w:szCs w:val="24"/>
        </w:rPr>
      </w:pPr>
      <w:r w:rsidRPr="00336A2E">
        <w:rPr>
          <w:color w:val="000000" w:themeColor="text1"/>
          <w:sz w:val="24"/>
          <w:szCs w:val="24"/>
        </w:rPr>
        <w:t xml:space="preserve">Locality development </w:t>
      </w:r>
    </w:p>
    <w:p w:rsidR="00AD252A" w:rsidRPr="00336A2E" w:rsidRDefault="00AD252A" w:rsidP="00336A2E">
      <w:pPr>
        <w:spacing w:after="240" w:line="240" w:lineRule="auto"/>
        <w:ind w:left="720"/>
        <w:rPr>
          <w:color w:val="000000" w:themeColor="text1"/>
          <w:sz w:val="24"/>
          <w:szCs w:val="24"/>
        </w:rPr>
      </w:pPr>
      <w:r w:rsidRPr="00336A2E">
        <w:rPr>
          <w:color w:val="000000" w:themeColor="text1"/>
          <w:sz w:val="24"/>
          <w:szCs w:val="24"/>
        </w:rPr>
        <w:t>The Importance of Historical Perspectives</w:t>
      </w:r>
    </w:p>
    <w:p w:rsidR="00AA51DB" w:rsidRPr="00336A2E" w:rsidRDefault="00AA51DB" w:rsidP="00336A2E">
      <w:pPr>
        <w:spacing w:after="240" w:line="240" w:lineRule="auto"/>
        <w:rPr>
          <w:color w:val="000000" w:themeColor="text1"/>
          <w:sz w:val="24"/>
          <w:szCs w:val="24"/>
        </w:rPr>
      </w:pPr>
      <w:r w:rsidRPr="00336A2E">
        <w:rPr>
          <w:color w:val="000000" w:themeColor="text1"/>
          <w:sz w:val="24"/>
          <w:szCs w:val="24"/>
        </w:rPr>
        <w:t>Highlight 1.7 Updating Traditional Models of Community Organization</w:t>
      </w:r>
    </w:p>
    <w:p w:rsidR="00AA51DB" w:rsidRPr="00336A2E" w:rsidRDefault="00AA51DB" w:rsidP="00336A2E">
      <w:pPr>
        <w:spacing w:after="240" w:line="240" w:lineRule="auto"/>
        <w:rPr>
          <w:color w:val="000000" w:themeColor="text1"/>
          <w:sz w:val="24"/>
          <w:szCs w:val="24"/>
        </w:rPr>
      </w:pPr>
      <w:r w:rsidRPr="00336A2E">
        <w:rPr>
          <w:color w:val="000000" w:themeColor="text1"/>
          <w:sz w:val="24"/>
          <w:szCs w:val="24"/>
        </w:rPr>
        <w:t>Highlight 1.8  Generalist Practice with Organizations and Communities in Historical Contex</w:t>
      </w:r>
      <w:r w:rsidR="00332A53" w:rsidRPr="00336A2E">
        <w:rPr>
          <w:color w:val="000000" w:themeColor="text1"/>
          <w:sz w:val="24"/>
          <w:szCs w:val="24"/>
        </w:rPr>
        <w:t>t</w:t>
      </w:r>
    </w:p>
    <w:p w:rsidR="00332A53" w:rsidRPr="00336A2E" w:rsidRDefault="00332A53" w:rsidP="00336A2E">
      <w:pPr>
        <w:spacing w:after="240" w:line="240" w:lineRule="auto"/>
        <w:rPr>
          <w:color w:val="000000" w:themeColor="text1"/>
          <w:sz w:val="24"/>
          <w:szCs w:val="24"/>
        </w:rPr>
      </w:pPr>
    </w:p>
    <w:p w:rsidR="00AA51DB" w:rsidRPr="00336A2E" w:rsidRDefault="00AA51DB" w:rsidP="00336A2E">
      <w:pPr>
        <w:spacing w:after="240" w:line="240" w:lineRule="auto"/>
        <w:rPr>
          <w:b/>
          <w:sz w:val="24"/>
          <w:szCs w:val="24"/>
        </w:rPr>
      </w:pPr>
      <w:r w:rsidRPr="00336A2E">
        <w:rPr>
          <w:b/>
          <w:sz w:val="24"/>
          <w:szCs w:val="24"/>
        </w:rPr>
        <w:t>Chapter Summary</w:t>
      </w:r>
    </w:p>
    <w:p w:rsidR="00AA51DB" w:rsidRPr="00336A2E" w:rsidRDefault="00AA51DB" w:rsidP="00336A2E">
      <w:pPr>
        <w:spacing w:after="240" w:line="240" w:lineRule="auto"/>
        <w:rPr>
          <w:b/>
          <w:sz w:val="24"/>
          <w:szCs w:val="24"/>
        </w:rPr>
      </w:pPr>
      <w:r w:rsidRPr="00336A2E">
        <w:rPr>
          <w:b/>
          <w:sz w:val="24"/>
          <w:szCs w:val="24"/>
        </w:rPr>
        <w:t>Competency Notes</w:t>
      </w:r>
    </w:p>
    <w:p w:rsidR="00AA51DB" w:rsidRPr="00336A2E" w:rsidRDefault="00825AC0" w:rsidP="00336A2E">
      <w:pPr>
        <w:spacing w:after="240" w:line="240" w:lineRule="auto"/>
        <w:rPr>
          <w:b/>
          <w:sz w:val="24"/>
          <w:szCs w:val="24"/>
        </w:rPr>
      </w:pPr>
      <w:r w:rsidRPr="00336A2E">
        <w:rPr>
          <w:b/>
          <w:sz w:val="24"/>
          <w:szCs w:val="24"/>
        </w:rPr>
        <w:t>Social Work CourseMate Website</w:t>
      </w:r>
    </w:p>
    <w:p w:rsidR="00573DCB" w:rsidRPr="00336A2E" w:rsidRDefault="009A4993" w:rsidP="00336A2E">
      <w:pPr>
        <w:spacing w:after="240" w:line="240" w:lineRule="auto"/>
        <w:rPr>
          <w:sz w:val="24"/>
          <w:szCs w:val="24"/>
        </w:rPr>
      </w:pPr>
      <w:r w:rsidRPr="00336A2E">
        <w:rPr>
          <w:b/>
          <w:sz w:val="24"/>
          <w:szCs w:val="24"/>
        </w:rPr>
        <w:t>Suggested Activities or Discussion Topics</w:t>
      </w:r>
      <w:r w:rsidR="007A59DD" w:rsidRPr="00336A2E">
        <w:rPr>
          <w:sz w:val="24"/>
          <w:szCs w:val="24"/>
        </w:rPr>
        <w:t xml:space="preserve">:  </w:t>
      </w:r>
    </w:p>
    <w:p w:rsidR="00573DCB" w:rsidRPr="00336A2E" w:rsidRDefault="00354946" w:rsidP="00336A2E">
      <w:pPr>
        <w:spacing w:after="240" w:line="240" w:lineRule="auto"/>
        <w:rPr>
          <w:sz w:val="24"/>
          <w:szCs w:val="24"/>
        </w:rPr>
      </w:pPr>
      <w:r w:rsidRPr="00336A2E">
        <w:rPr>
          <w:sz w:val="24"/>
          <w:szCs w:val="24"/>
        </w:rPr>
        <w:t>Review the NASW Code of Ethics and the International Federation of Social Workers, Statement of Ethical Principles.  Compare and discuss the similarities and differences between the</w:t>
      </w:r>
      <w:r w:rsidR="00415C32" w:rsidRPr="00336A2E">
        <w:rPr>
          <w:sz w:val="24"/>
          <w:szCs w:val="24"/>
        </w:rPr>
        <w:t>se</w:t>
      </w:r>
      <w:r w:rsidRPr="00336A2E">
        <w:rPr>
          <w:sz w:val="24"/>
          <w:szCs w:val="24"/>
        </w:rPr>
        <w:t xml:space="preserve"> two documents.</w:t>
      </w:r>
    </w:p>
    <w:p w:rsidR="00780492" w:rsidRPr="00336A2E" w:rsidRDefault="00780492" w:rsidP="00336A2E">
      <w:pPr>
        <w:spacing w:after="240" w:line="240" w:lineRule="auto"/>
        <w:rPr>
          <w:sz w:val="24"/>
          <w:szCs w:val="24"/>
        </w:rPr>
      </w:pPr>
      <w:r w:rsidRPr="00336A2E">
        <w:rPr>
          <w:b/>
          <w:sz w:val="24"/>
          <w:szCs w:val="24"/>
        </w:rPr>
        <w:lastRenderedPageBreak/>
        <w:t>Websites</w:t>
      </w:r>
      <w:r w:rsidR="009A4993" w:rsidRPr="00336A2E">
        <w:rPr>
          <w:sz w:val="24"/>
          <w:szCs w:val="24"/>
        </w:rPr>
        <w:t xml:space="preserve">:  </w:t>
      </w:r>
    </w:p>
    <w:p w:rsidR="00573DCB" w:rsidRPr="00336A2E" w:rsidRDefault="00573DCB" w:rsidP="00336A2E">
      <w:pPr>
        <w:spacing w:after="240" w:line="240" w:lineRule="auto"/>
        <w:rPr>
          <w:sz w:val="24"/>
          <w:szCs w:val="24"/>
        </w:rPr>
      </w:pPr>
      <w:r w:rsidRPr="00336A2E">
        <w:rPr>
          <w:sz w:val="24"/>
          <w:szCs w:val="24"/>
        </w:rPr>
        <w:t xml:space="preserve">Council on Social Work Education </w:t>
      </w:r>
      <w:r w:rsidR="00354946" w:rsidRPr="00336A2E">
        <w:rPr>
          <w:sz w:val="24"/>
          <w:szCs w:val="24"/>
        </w:rPr>
        <w:t xml:space="preserve">- </w:t>
      </w:r>
      <w:hyperlink r:id="rId8" w:history="1">
        <w:r w:rsidR="00354946" w:rsidRPr="00336A2E">
          <w:rPr>
            <w:rStyle w:val="Hyperlink"/>
            <w:sz w:val="24"/>
            <w:szCs w:val="24"/>
          </w:rPr>
          <w:t>http://www.cswe.org/</w:t>
        </w:r>
      </w:hyperlink>
      <w:r w:rsidR="00354946" w:rsidRPr="00336A2E">
        <w:rPr>
          <w:sz w:val="24"/>
          <w:szCs w:val="24"/>
        </w:rPr>
        <w:t xml:space="preserve"> </w:t>
      </w:r>
    </w:p>
    <w:p w:rsidR="00573DCB" w:rsidRPr="00336A2E" w:rsidRDefault="00573DCB" w:rsidP="00336A2E">
      <w:pPr>
        <w:spacing w:after="240" w:line="240" w:lineRule="auto"/>
        <w:rPr>
          <w:sz w:val="24"/>
          <w:szCs w:val="24"/>
        </w:rPr>
      </w:pPr>
      <w:r w:rsidRPr="00336A2E">
        <w:rPr>
          <w:sz w:val="24"/>
          <w:szCs w:val="24"/>
        </w:rPr>
        <w:t xml:space="preserve">National Association of Social Workers (NASW) </w:t>
      </w:r>
      <w:r w:rsidRPr="00336A2E">
        <w:rPr>
          <w:i/>
          <w:sz w:val="24"/>
          <w:szCs w:val="24"/>
        </w:rPr>
        <w:t>Code of Ethics</w:t>
      </w:r>
      <w:r w:rsidR="00F507B8" w:rsidRPr="00336A2E">
        <w:rPr>
          <w:i/>
          <w:sz w:val="24"/>
          <w:szCs w:val="24"/>
        </w:rPr>
        <w:t xml:space="preserve">- </w:t>
      </w:r>
      <w:hyperlink r:id="rId9" w:history="1">
        <w:r w:rsidR="00F507B8" w:rsidRPr="00336A2E">
          <w:rPr>
            <w:rStyle w:val="Hyperlink"/>
            <w:i/>
            <w:sz w:val="24"/>
            <w:szCs w:val="24"/>
          </w:rPr>
          <w:t>https://www.socialworkers.org/pubs/code/code.asp</w:t>
        </w:r>
      </w:hyperlink>
      <w:r w:rsidR="00F507B8" w:rsidRPr="00336A2E">
        <w:rPr>
          <w:i/>
          <w:sz w:val="24"/>
          <w:szCs w:val="24"/>
        </w:rPr>
        <w:t xml:space="preserve"> </w:t>
      </w:r>
    </w:p>
    <w:p w:rsidR="00F507B8" w:rsidRPr="00336A2E" w:rsidRDefault="00573DCB" w:rsidP="00336A2E">
      <w:pPr>
        <w:spacing w:after="240" w:line="240" w:lineRule="auto"/>
        <w:rPr>
          <w:sz w:val="24"/>
          <w:szCs w:val="24"/>
        </w:rPr>
      </w:pPr>
      <w:r w:rsidRPr="00336A2E">
        <w:rPr>
          <w:sz w:val="24"/>
          <w:szCs w:val="24"/>
        </w:rPr>
        <w:t>International Federation of Social Workers</w:t>
      </w:r>
      <w:r w:rsidR="00F507B8" w:rsidRPr="00336A2E">
        <w:rPr>
          <w:i/>
          <w:sz w:val="24"/>
          <w:szCs w:val="24"/>
        </w:rPr>
        <w:t>, Statement of Ethical Principles</w:t>
      </w:r>
    </w:p>
    <w:p w:rsidR="00415C32" w:rsidRPr="00336A2E" w:rsidRDefault="00B800AB" w:rsidP="00336A2E">
      <w:pPr>
        <w:spacing w:after="240" w:line="240" w:lineRule="auto"/>
        <w:rPr>
          <w:sz w:val="24"/>
          <w:szCs w:val="24"/>
        </w:rPr>
      </w:pPr>
      <w:hyperlink r:id="rId10" w:history="1">
        <w:r w:rsidR="00F507B8" w:rsidRPr="00336A2E">
          <w:rPr>
            <w:rStyle w:val="Hyperlink"/>
            <w:sz w:val="24"/>
            <w:szCs w:val="24"/>
          </w:rPr>
          <w:t>http://ifsw.org/policies/statement-of-ethical-principles/</w:t>
        </w:r>
      </w:hyperlink>
      <w:r w:rsidR="00F507B8" w:rsidRPr="00336A2E">
        <w:rPr>
          <w:sz w:val="24"/>
          <w:szCs w:val="24"/>
        </w:rPr>
        <w:t xml:space="preserve"> </w:t>
      </w:r>
    </w:p>
    <w:p w:rsidR="00573DCB" w:rsidRPr="00336A2E" w:rsidRDefault="00573DCB" w:rsidP="00336A2E">
      <w:pPr>
        <w:spacing w:after="240" w:line="240" w:lineRule="auto"/>
        <w:rPr>
          <w:i/>
          <w:sz w:val="24"/>
          <w:szCs w:val="24"/>
        </w:rPr>
      </w:pPr>
      <w:r w:rsidRPr="00336A2E">
        <w:rPr>
          <w:sz w:val="24"/>
          <w:szCs w:val="24"/>
        </w:rPr>
        <w:t xml:space="preserve">International Association of Schools of Social Work </w:t>
      </w:r>
      <w:r w:rsidRPr="00336A2E">
        <w:rPr>
          <w:i/>
          <w:sz w:val="24"/>
          <w:szCs w:val="24"/>
        </w:rPr>
        <w:t>Ethics in Social Work</w:t>
      </w:r>
    </w:p>
    <w:p w:rsidR="00573DCB" w:rsidRPr="00336A2E" w:rsidRDefault="00B800AB" w:rsidP="00336A2E">
      <w:pPr>
        <w:spacing w:after="240" w:line="240" w:lineRule="auto"/>
        <w:rPr>
          <w:sz w:val="24"/>
          <w:szCs w:val="24"/>
        </w:rPr>
      </w:pPr>
      <w:hyperlink r:id="rId11" w:history="1">
        <w:r w:rsidR="00F507B8" w:rsidRPr="00336A2E">
          <w:rPr>
            <w:rStyle w:val="Hyperlink"/>
            <w:sz w:val="24"/>
            <w:szCs w:val="24"/>
          </w:rPr>
          <w:t>http://www.iassw-aiets.org/</w:t>
        </w:r>
      </w:hyperlink>
      <w:r w:rsidR="00F507B8" w:rsidRPr="00336A2E">
        <w:rPr>
          <w:sz w:val="24"/>
          <w:szCs w:val="24"/>
        </w:rPr>
        <w:t xml:space="preserve"> </w:t>
      </w:r>
    </w:p>
    <w:p w:rsidR="007214DE" w:rsidRPr="00336A2E" w:rsidRDefault="007214DE" w:rsidP="00336A2E">
      <w:pPr>
        <w:spacing w:after="240" w:line="240" w:lineRule="auto"/>
        <w:rPr>
          <w:sz w:val="24"/>
          <w:szCs w:val="24"/>
        </w:rPr>
      </w:pPr>
    </w:p>
    <w:p w:rsidR="007214DE" w:rsidRPr="00336A2E" w:rsidRDefault="007214DE" w:rsidP="00336A2E">
      <w:pPr>
        <w:spacing w:after="240" w:line="240" w:lineRule="auto"/>
        <w:rPr>
          <w:b/>
          <w:sz w:val="24"/>
          <w:szCs w:val="24"/>
        </w:rPr>
      </w:pPr>
      <w:r w:rsidRPr="00336A2E">
        <w:rPr>
          <w:b/>
          <w:sz w:val="24"/>
          <w:szCs w:val="24"/>
        </w:rPr>
        <w:t>YouTube videos:</w:t>
      </w:r>
    </w:p>
    <w:p w:rsidR="007214DE" w:rsidRPr="00336A2E" w:rsidRDefault="007214DE" w:rsidP="00336A2E">
      <w:pPr>
        <w:tabs>
          <w:tab w:val="left" w:pos="1635"/>
        </w:tabs>
        <w:spacing w:after="240" w:line="240" w:lineRule="auto"/>
        <w:rPr>
          <w:sz w:val="24"/>
          <w:szCs w:val="24"/>
        </w:rPr>
      </w:pPr>
      <w:r w:rsidRPr="00336A2E">
        <w:rPr>
          <w:sz w:val="24"/>
          <w:szCs w:val="24"/>
        </w:rPr>
        <w:t xml:space="preserve">Social Workers in Action – 2 minutes and 35 seconds - </w:t>
      </w:r>
      <w:hyperlink r:id="rId12" w:history="1">
        <w:r w:rsidRPr="00336A2E">
          <w:rPr>
            <w:rStyle w:val="Hyperlink"/>
            <w:sz w:val="24"/>
            <w:szCs w:val="24"/>
          </w:rPr>
          <w:t>http://www.youtube.com/watch?v=EbvjmBcE-e0</w:t>
        </w:r>
      </w:hyperlink>
      <w:r w:rsidRPr="00336A2E">
        <w:rPr>
          <w:sz w:val="24"/>
          <w:szCs w:val="24"/>
        </w:rPr>
        <w:t xml:space="preserve"> </w:t>
      </w:r>
    </w:p>
    <w:p w:rsidR="007214DE" w:rsidRPr="00336A2E" w:rsidRDefault="007214DE" w:rsidP="00336A2E">
      <w:pPr>
        <w:spacing w:after="240" w:line="240" w:lineRule="auto"/>
        <w:rPr>
          <w:sz w:val="24"/>
          <w:szCs w:val="24"/>
        </w:rPr>
      </w:pPr>
      <w:r w:rsidRPr="00336A2E">
        <w:rPr>
          <w:sz w:val="24"/>
          <w:szCs w:val="24"/>
        </w:rPr>
        <w:t xml:space="preserve">“Radical” Social Work’s History and Future: Our Field, Our State, Our Year” – 1 hour and 27 minutes – UW-Madison School of Social Work - </w:t>
      </w:r>
      <w:hyperlink r:id="rId13" w:history="1">
        <w:r w:rsidRPr="00336A2E">
          <w:rPr>
            <w:rStyle w:val="Hyperlink"/>
            <w:sz w:val="24"/>
            <w:szCs w:val="24"/>
          </w:rPr>
          <w:t>http://www.youtube.com/watch?v=Gxf0tKzG9YE</w:t>
        </w:r>
      </w:hyperlink>
      <w:r w:rsidRPr="00336A2E">
        <w:rPr>
          <w:sz w:val="24"/>
          <w:szCs w:val="24"/>
        </w:rPr>
        <w:t xml:space="preserve"> </w:t>
      </w:r>
    </w:p>
    <w:p w:rsidR="007214DE" w:rsidRPr="00336A2E" w:rsidRDefault="007214DE" w:rsidP="00336A2E">
      <w:pPr>
        <w:spacing w:after="240" w:line="240" w:lineRule="auto"/>
        <w:rPr>
          <w:sz w:val="24"/>
          <w:szCs w:val="24"/>
        </w:rPr>
      </w:pPr>
      <w:r w:rsidRPr="00336A2E">
        <w:rPr>
          <w:sz w:val="24"/>
          <w:szCs w:val="24"/>
        </w:rPr>
        <w:t xml:space="preserve">Social Work Roles – 7 minutes and 36 seconds – A very well done student video that reviews the social work roles.  </w:t>
      </w:r>
      <w:hyperlink r:id="rId14" w:history="1">
        <w:r w:rsidRPr="00336A2E">
          <w:rPr>
            <w:rStyle w:val="Hyperlink"/>
            <w:sz w:val="24"/>
            <w:szCs w:val="24"/>
          </w:rPr>
          <w:t>http://www.youtube.com/watch?v=ZKyPDIFJbQw</w:t>
        </w:r>
      </w:hyperlink>
      <w:r w:rsidRPr="00336A2E">
        <w:rPr>
          <w:sz w:val="24"/>
          <w:szCs w:val="24"/>
        </w:rPr>
        <w:t xml:space="preserve"> </w:t>
      </w:r>
    </w:p>
    <w:p w:rsidR="007214DE" w:rsidRPr="00336A2E" w:rsidRDefault="007214DE" w:rsidP="00336A2E">
      <w:pPr>
        <w:spacing w:after="240" w:line="240" w:lineRule="auto"/>
        <w:rPr>
          <w:sz w:val="24"/>
          <w:szCs w:val="24"/>
        </w:rPr>
      </w:pPr>
    </w:p>
    <w:sectPr w:rsidR="007214DE" w:rsidRPr="00336A2E" w:rsidSect="001F322F">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64DF" w:rsidRDefault="00C464DF" w:rsidP="006C7C0B">
      <w:pPr>
        <w:spacing w:after="0" w:line="240" w:lineRule="auto"/>
      </w:pPr>
      <w:r>
        <w:separator/>
      </w:r>
    </w:p>
  </w:endnote>
  <w:endnote w:type="continuationSeparator" w:id="0">
    <w:p w:rsidR="00C464DF" w:rsidRDefault="00C464DF" w:rsidP="006C7C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64DF" w:rsidRDefault="00C464DF" w:rsidP="006C7C0B">
      <w:pPr>
        <w:spacing w:after="0" w:line="240" w:lineRule="auto"/>
      </w:pPr>
      <w:r>
        <w:separator/>
      </w:r>
    </w:p>
  </w:footnote>
  <w:footnote w:type="continuationSeparator" w:id="0">
    <w:p w:rsidR="00C464DF" w:rsidRDefault="00C464DF" w:rsidP="006C7C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667302"/>
      <w:docPartObj>
        <w:docPartGallery w:val="Page Numbers (Top of Page)"/>
        <w:docPartUnique/>
      </w:docPartObj>
    </w:sdtPr>
    <w:sdtEndPr>
      <w:rPr>
        <w:color w:val="808080" w:themeColor="background1" w:themeShade="80"/>
        <w:spacing w:val="60"/>
      </w:rPr>
    </w:sdtEndPr>
    <w:sdtContent>
      <w:p w:rsidR="00C464DF" w:rsidRDefault="00C464DF" w:rsidP="00C86624">
        <w:pPr>
          <w:rPr>
            <w:b/>
            <w:bCs/>
          </w:rPr>
        </w:pPr>
        <w:r w:rsidRPr="00B800AB">
          <w:fldChar w:fldCharType="begin"/>
        </w:r>
        <w:r>
          <w:instrText xml:space="preserve"> PAGE   \* MERGEFORMAT </w:instrText>
        </w:r>
        <w:r w:rsidRPr="00B800AB">
          <w:fldChar w:fldCharType="separate"/>
        </w:r>
        <w:r w:rsidR="00F1233A" w:rsidRPr="00F1233A">
          <w:rPr>
            <w:b/>
            <w:bCs/>
            <w:noProof/>
          </w:rPr>
          <w:t>8</w:t>
        </w:r>
        <w:r>
          <w:rPr>
            <w:b/>
            <w:bCs/>
            <w:noProof/>
          </w:rPr>
          <w:fldChar w:fldCharType="end"/>
        </w:r>
        <w:r>
          <w:rPr>
            <w:b/>
            <w:bCs/>
          </w:rPr>
          <w:t xml:space="preserve"> |IM - Chapter 1: </w:t>
        </w:r>
        <w:r>
          <w:t xml:space="preserve">Introduction to Generalist Practice with Organizations and Communities </w:t>
        </w:r>
      </w:p>
    </w:sdtContent>
  </w:sdt>
  <w:p w:rsidR="00C464DF" w:rsidRDefault="00C464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40936"/>
    <w:multiLevelType w:val="hybridMultilevel"/>
    <w:tmpl w:val="CBFC2DC8"/>
    <w:lvl w:ilvl="0" w:tplc="8A8ED0CC">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800E88"/>
    <w:multiLevelType w:val="hybridMultilevel"/>
    <w:tmpl w:val="A7BC7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7B1A76"/>
    <w:multiLevelType w:val="hybridMultilevel"/>
    <w:tmpl w:val="B81457A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9A2DF0"/>
    <w:multiLevelType w:val="hybridMultilevel"/>
    <w:tmpl w:val="2A6CF2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E6F3906"/>
    <w:multiLevelType w:val="hybridMultilevel"/>
    <w:tmpl w:val="98243F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5B30127"/>
    <w:multiLevelType w:val="hybridMultilevel"/>
    <w:tmpl w:val="B1BAD8A6"/>
    <w:lvl w:ilvl="0" w:tplc="FB8CBE5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752B02"/>
    <w:multiLevelType w:val="hybridMultilevel"/>
    <w:tmpl w:val="458A37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0EB331E"/>
    <w:multiLevelType w:val="hybridMultilevel"/>
    <w:tmpl w:val="A7BC70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922F28"/>
    <w:multiLevelType w:val="hybridMultilevel"/>
    <w:tmpl w:val="B2004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70470D"/>
    <w:multiLevelType w:val="hybridMultilevel"/>
    <w:tmpl w:val="E40098C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48A7E55"/>
    <w:multiLevelType w:val="hybridMultilevel"/>
    <w:tmpl w:val="32D6B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85ECE"/>
    <w:multiLevelType w:val="hybridMultilevel"/>
    <w:tmpl w:val="BE7E7D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98A472C"/>
    <w:multiLevelType w:val="hybridMultilevel"/>
    <w:tmpl w:val="82A8D0F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C2835B0"/>
    <w:multiLevelType w:val="hybridMultilevel"/>
    <w:tmpl w:val="C5469A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B3408B0"/>
    <w:multiLevelType w:val="hybridMultilevel"/>
    <w:tmpl w:val="00C293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6DFA4FF3"/>
    <w:multiLevelType w:val="hybridMultilevel"/>
    <w:tmpl w:val="F620C6F2"/>
    <w:lvl w:ilvl="0" w:tplc="6734AF0C">
      <w:numFmt w:val="bullet"/>
      <w:lvlText w:val="-"/>
      <w:lvlJc w:val="left"/>
      <w:pPr>
        <w:ind w:left="1080" w:hanging="360"/>
      </w:pPr>
      <w:rPr>
        <w:rFonts w:ascii="Calibri" w:eastAsiaTheme="minorHAnsi" w:hAnsi="Calibri"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E7F4EB7"/>
    <w:multiLevelType w:val="hybridMultilevel"/>
    <w:tmpl w:val="B87C1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5C076E"/>
    <w:multiLevelType w:val="hybridMultilevel"/>
    <w:tmpl w:val="7DDCCA0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8617A50"/>
    <w:multiLevelType w:val="hybridMultilevel"/>
    <w:tmpl w:val="1E1CA27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0"/>
  </w:num>
  <w:num w:numId="3">
    <w:abstractNumId w:val="8"/>
  </w:num>
  <w:num w:numId="4">
    <w:abstractNumId w:val="7"/>
  </w:num>
  <w:num w:numId="5">
    <w:abstractNumId w:val="16"/>
  </w:num>
  <w:num w:numId="6">
    <w:abstractNumId w:val="5"/>
  </w:num>
  <w:num w:numId="7">
    <w:abstractNumId w:val="14"/>
  </w:num>
  <w:num w:numId="8">
    <w:abstractNumId w:val="9"/>
  </w:num>
  <w:num w:numId="9">
    <w:abstractNumId w:val="13"/>
  </w:num>
  <w:num w:numId="10">
    <w:abstractNumId w:val="4"/>
  </w:num>
  <w:num w:numId="11">
    <w:abstractNumId w:val="2"/>
  </w:num>
  <w:num w:numId="12">
    <w:abstractNumId w:val="18"/>
  </w:num>
  <w:num w:numId="13">
    <w:abstractNumId w:val="3"/>
  </w:num>
  <w:num w:numId="14">
    <w:abstractNumId w:val="12"/>
  </w:num>
  <w:num w:numId="15">
    <w:abstractNumId w:val="6"/>
  </w:num>
  <w:num w:numId="16">
    <w:abstractNumId w:val="17"/>
  </w:num>
  <w:num w:numId="17">
    <w:abstractNumId w:val="11"/>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7B74DD"/>
    <w:rsid w:val="0000155C"/>
    <w:rsid w:val="000019DD"/>
    <w:rsid w:val="00004B41"/>
    <w:rsid w:val="00006485"/>
    <w:rsid w:val="000210F2"/>
    <w:rsid w:val="000440FC"/>
    <w:rsid w:val="00066DE0"/>
    <w:rsid w:val="000F7DCF"/>
    <w:rsid w:val="00121F24"/>
    <w:rsid w:val="001311DE"/>
    <w:rsid w:val="00161143"/>
    <w:rsid w:val="00176CA2"/>
    <w:rsid w:val="001944A0"/>
    <w:rsid w:val="001A0C9D"/>
    <w:rsid w:val="001F322F"/>
    <w:rsid w:val="00233F5F"/>
    <w:rsid w:val="002534FA"/>
    <w:rsid w:val="002C6471"/>
    <w:rsid w:val="00317471"/>
    <w:rsid w:val="00332A53"/>
    <w:rsid w:val="00336A2E"/>
    <w:rsid w:val="00354946"/>
    <w:rsid w:val="003833B7"/>
    <w:rsid w:val="00395306"/>
    <w:rsid w:val="00402EB9"/>
    <w:rsid w:val="0040763C"/>
    <w:rsid w:val="00415C32"/>
    <w:rsid w:val="004267DF"/>
    <w:rsid w:val="00494336"/>
    <w:rsid w:val="004F29AB"/>
    <w:rsid w:val="005379D4"/>
    <w:rsid w:val="00541748"/>
    <w:rsid w:val="00573DCB"/>
    <w:rsid w:val="005F08AE"/>
    <w:rsid w:val="00646274"/>
    <w:rsid w:val="006A0CDB"/>
    <w:rsid w:val="006A659F"/>
    <w:rsid w:val="006C7C0B"/>
    <w:rsid w:val="006F7534"/>
    <w:rsid w:val="007214DE"/>
    <w:rsid w:val="00737579"/>
    <w:rsid w:val="0074201B"/>
    <w:rsid w:val="007464E6"/>
    <w:rsid w:val="007624BB"/>
    <w:rsid w:val="007644E5"/>
    <w:rsid w:val="00780492"/>
    <w:rsid w:val="007A183B"/>
    <w:rsid w:val="007A59DD"/>
    <w:rsid w:val="007B74DD"/>
    <w:rsid w:val="00822BAD"/>
    <w:rsid w:val="00825AC0"/>
    <w:rsid w:val="00844358"/>
    <w:rsid w:val="00856126"/>
    <w:rsid w:val="00865692"/>
    <w:rsid w:val="008A35A2"/>
    <w:rsid w:val="00947D3D"/>
    <w:rsid w:val="00960A19"/>
    <w:rsid w:val="00971D47"/>
    <w:rsid w:val="00985DAA"/>
    <w:rsid w:val="00997037"/>
    <w:rsid w:val="009A4993"/>
    <w:rsid w:val="00A20507"/>
    <w:rsid w:val="00A35965"/>
    <w:rsid w:val="00A6340E"/>
    <w:rsid w:val="00A913A0"/>
    <w:rsid w:val="00A96A4B"/>
    <w:rsid w:val="00AA51DB"/>
    <w:rsid w:val="00AC4493"/>
    <w:rsid w:val="00AD252A"/>
    <w:rsid w:val="00B07777"/>
    <w:rsid w:val="00B800AB"/>
    <w:rsid w:val="00B85BEB"/>
    <w:rsid w:val="00BB5215"/>
    <w:rsid w:val="00BD0978"/>
    <w:rsid w:val="00BD1E43"/>
    <w:rsid w:val="00BD43B5"/>
    <w:rsid w:val="00BD4447"/>
    <w:rsid w:val="00C0122A"/>
    <w:rsid w:val="00C33641"/>
    <w:rsid w:val="00C340B8"/>
    <w:rsid w:val="00C464DF"/>
    <w:rsid w:val="00C60D36"/>
    <w:rsid w:val="00C73EA3"/>
    <w:rsid w:val="00C86624"/>
    <w:rsid w:val="00CA4AE5"/>
    <w:rsid w:val="00CB0953"/>
    <w:rsid w:val="00CC0ADA"/>
    <w:rsid w:val="00CF0826"/>
    <w:rsid w:val="00D049C1"/>
    <w:rsid w:val="00D1628A"/>
    <w:rsid w:val="00D40AC9"/>
    <w:rsid w:val="00D7762F"/>
    <w:rsid w:val="00D92315"/>
    <w:rsid w:val="00DA56BC"/>
    <w:rsid w:val="00E00CA6"/>
    <w:rsid w:val="00E5011E"/>
    <w:rsid w:val="00E505F8"/>
    <w:rsid w:val="00EB1BFD"/>
    <w:rsid w:val="00ED0424"/>
    <w:rsid w:val="00ED31B5"/>
    <w:rsid w:val="00EE486F"/>
    <w:rsid w:val="00F1233A"/>
    <w:rsid w:val="00F507B8"/>
    <w:rsid w:val="00F5178A"/>
    <w:rsid w:val="00F60163"/>
    <w:rsid w:val="00FD1DA2"/>
    <w:rsid w:val="00FD7453"/>
    <w:rsid w:val="00FE6502"/>
    <w:rsid w:val="00FF1E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0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C0B"/>
  </w:style>
  <w:style w:type="paragraph" w:styleId="Footer">
    <w:name w:val="footer"/>
    <w:basedOn w:val="Normal"/>
    <w:link w:val="FooterChar"/>
    <w:uiPriority w:val="99"/>
    <w:unhideWhenUsed/>
    <w:rsid w:val="006C7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C0B"/>
  </w:style>
  <w:style w:type="paragraph" w:styleId="ListParagraph">
    <w:name w:val="List Paragraph"/>
    <w:basedOn w:val="Normal"/>
    <w:uiPriority w:val="34"/>
    <w:qFormat/>
    <w:rsid w:val="001A0C9D"/>
    <w:pPr>
      <w:ind w:left="720"/>
      <w:contextualSpacing/>
    </w:pPr>
  </w:style>
  <w:style w:type="paragraph" w:styleId="BalloonText">
    <w:name w:val="Balloon Text"/>
    <w:basedOn w:val="Normal"/>
    <w:link w:val="BalloonTextChar"/>
    <w:uiPriority w:val="99"/>
    <w:semiHidden/>
    <w:unhideWhenUsed/>
    <w:rsid w:val="0053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D4"/>
    <w:rPr>
      <w:rFonts w:ascii="Tahoma" w:hAnsi="Tahoma" w:cs="Tahoma"/>
      <w:sz w:val="16"/>
      <w:szCs w:val="16"/>
    </w:rPr>
  </w:style>
  <w:style w:type="character" w:styleId="Hyperlink">
    <w:name w:val="Hyperlink"/>
    <w:basedOn w:val="DefaultParagraphFont"/>
    <w:uiPriority w:val="99"/>
    <w:unhideWhenUsed/>
    <w:rsid w:val="00F507B8"/>
    <w:rPr>
      <w:color w:val="0000FF" w:themeColor="hyperlink"/>
      <w:u w:val="single"/>
    </w:rPr>
  </w:style>
  <w:style w:type="paragraph" w:styleId="NoSpacing">
    <w:name w:val="No Spacing"/>
    <w:uiPriority w:val="1"/>
    <w:qFormat/>
    <w:rsid w:val="0040763C"/>
    <w:pPr>
      <w:spacing w:after="0" w:line="240" w:lineRule="auto"/>
    </w:pPr>
  </w:style>
  <w:style w:type="character" w:styleId="CommentReference">
    <w:name w:val="annotation reference"/>
    <w:basedOn w:val="DefaultParagraphFont"/>
    <w:uiPriority w:val="99"/>
    <w:semiHidden/>
    <w:unhideWhenUsed/>
    <w:rsid w:val="00AA51DB"/>
    <w:rPr>
      <w:sz w:val="16"/>
      <w:szCs w:val="16"/>
    </w:rPr>
  </w:style>
  <w:style w:type="paragraph" w:styleId="CommentText">
    <w:name w:val="annotation text"/>
    <w:basedOn w:val="Normal"/>
    <w:link w:val="CommentTextChar"/>
    <w:uiPriority w:val="99"/>
    <w:semiHidden/>
    <w:unhideWhenUsed/>
    <w:rsid w:val="00AA51DB"/>
    <w:pPr>
      <w:spacing w:line="240" w:lineRule="auto"/>
    </w:pPr>
    <w:rPr>
      <w:sz w:val="20"/>
      <w:szCs w:val="20"/>
    </w:rPr>
  </w:style>
  <w:style w:type="character" w:customStyle="1" w:styleId="CommentTextChar">
    <w:name w:val="Comment Text Char"/>
    <w:basedOn w:val="DefaultParagraphFont"/>
    <w:link w:val="CommentText"/>
    <w:uiPriority w:val="99"/>
    <w:semiHidden/>
    <w:rsid w:val="00AA51DB"/>
    <w:rPr>
      <w:sz w:val="20"/>
      <w:szCs w:val="20"/>
    </w:rPr>
  </w:style>
  <w:style w:type="paragraph" w:styleId="CommentSubject">
    <w:name w:val="annotation subject"/>
    <w:basedOn w:val="CommentText"/>
    <w:next w:val="CommentText"/>
    <w:link w:val="CommentSubjectChar"/>
    <w:uiPriority w:val="99"/>
    <w:semiHidden/>
    <w:unhideWhenUsed/>
    <w:rsid w:val="00AA51DB"/>
    <w:rPr>
      <w:b/>
      <w:bCs/>
    </w:rPr>
  </w:style>
  <w:style w:type="character" w:customStyle="1" w:styleId="CommentSubjectChar">
    <w:name w:val="Comment Subject Char"/>
    <w:basedOn w:val="CommentTextChar"/>
    <w:link w:val="CommentSubject"/>
    <w:uiPriority w:val="99"/>
    <w:semiHidden/>
    <w:rsid w:val="00AA51D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C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7C0B"/>
  </w:style>
  <w:style w:type="paragraph" w:styleId="Footer">
    <w:name w:val="footer"/>
    <w:basedOn w:val="Normal"/>
    <w:link w:val="FooterChar"/>
    <w:uiPriority w:val="99"/>
    <w:unhideWhenUsed/>
    <w:rsid w:val="006C7C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7C0B"/>
  </w:style>
  <w:style w:type="paragraph" w:styleId="ListParagraph">
    <w:name w:val="List Paragraph"/>
    <w:basedOn w:val="Normal"/>
    <w:uiPriority w:val="34"/>
    <w:qFormat/>
    <w:rsid w:val="001A0C9D"/>
    <w:pPr>
      <w:ind w:left="720"/>
      <w:contextualSpacing/>
    </w:pPr>
  </w:style>
  <w:style w:type="paragraph" w:styleId="BalloonText">
    <w:name w:val="Balloon Text"/>
    <w:basedOn w:val="Normal"/>
    <w:link w:val="BalloonTextChar"/>
    <w:uiPriority w:val="99"/>
    <w:semiHidden/>
    <w:unhideWhenUsed/>
    <w:rsid w:val="005379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9D4"/>
    <w:rPr>
      <w:rFonts w:ascii="Tahoma" w:hAnsi="Tahoma" w:cs="Tahoma"/>
      <w:sz w:val="16"/>
      <w:szCs w:val="16"/>
    </w:rPr>
  </w:style>
  <w:style w:type="character" w:styleId="Hyperlink">
    <w:name w:val="Hyperlink"/>
    <w:basedOn w:val="DefaultParagraphFont"/>
    <w:uiPriority w:val="99"/>
    <w:unhideWhenUsed/>
    <w:rsid w:val="00F507B8"/>
    <w:rPr>
      <w:color w:val="0000FF" w:themeColor="hyperlink"/>
      <w:u w:val="single"/>
    </w:rPr>
  </w:style>
  <w:style w:type="paragraph" w:styleId="NoSpacing">
    <w:name w:val="No Spacing"/>
    <w:uiPriority w:val="1"/>
    <w:qFormat/>
    <w:rsid w:val="0040763C"/>
    <w:pPr>
      <w:spacing w:after="0" w:line="240" w:lineRule="auto"/>
    </w:pPr>
  </w:style>
  <w:style w:type="character" w:styleId="CommentReference">
    <w:name w:val="annotation reference"/>
    <w:basedOn w:val="DefaultParagraphFont"/>
    <w:uiPriority w:val="99"/>
    <w:semiHidden/>
    <w:unhideWhenUsed/>
    <w:rsid w:val="00AA51DB"/>
    <w:rPr>
      <w:sz w:val="16"/>
      <w:szCs w:val="16"/>
    </w:rPr>
  </w:style>
  <w:style w:type="paragraph" w:styleId="CommentText">
    <w:name w:val="annotation text"/>
    <w:basedOn w:val="Normal"/>
    <w:link w:val="CommentTextChar"/>
    <w:uiPriority w:val="99"/>
    <w:semiHidden/>
    <w:unhideWhenUsed/>
    <w:rsid w:val="00AA51DB"/>
    <w:pPr>
      <w:spacing w:line="240" w:lineRule="auto"/>
    </w:pPr>
    <w:rPr>
      <w:sz w:val="20"/>
      <w:szCs w:val="20"/>
    </w:rPr>
  </w:style>
  <w:style w:type="character" w:customStyle="1" w:styleId="CommentTextChar">
    <w:name w:val="Comment Text Char"/>
    <w:basedOn w:val="DefaultParagraphFont"/>
    <w:link w:val="CommentText"/>
    <w:uiPriority w:val="99"/>
    <w:semiHidden/>
    <w:rsid w:val="00AA51DB"/>
    <w:rPr>
      <w:sz w:val="20"/>
      <w:szCs w:val="20"/>
    </w:rPr>
  </w:style>
  <w:style w:type="paragraph" w:styleId="CommentSubject">
    <w:name w:val="annotation subject"/>
    <w:basedOn w:val="CommentText"/>
    <w:next w:val="CommentText"/>
    <w:link w:val="CommentSubjectChar"/>
    <w:uiPriority w:val="99"/>
    <w:semiHidden/>
    <w:unhideWhenUsed/>
    <w:rsid w:val="00AA51DB"/>
    <w:rPr>
      <w:b/>
      <w:bCs/>
    </w:rPr>
  </w:style>
  <w:style w:type="character" w:customStyle="1" w:styleId="CommentSubjectChar">
    <w:name w:val="Comment Subject Char"/>
    <w:basedOn w:val="CommentTextChar"/>
    <w:link w:val="CommentSubject"/>
    <w:uiPriority w:val="99"/>
    <w:semiHidden/>
    <w:rsid w:val="00AA51DB"/>
    <w:rPr>
      <w:b/>
      <w:bCs/>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we.org/" TargetMode="External"/><Relationship Id="rId13" Type="http://schemas.openxmlformats.org/officeDocument/2006/relationships/hyperlink" Target="http://www.youtube.com/watch?v=Gxf0tKzG9Y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youtube.com/watch?v=EbvjmBcE-e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ssw-aiets.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ifsw.org/policies/statement-of-ethical-principles/" TargetMode="External"/><Relationship Id="rId4" Type="http://schemas.openxmlformats.org/officeDocument/2006/relationships/settings" Target="settings.xml"/><Relationship Id="rId9" Type="http://schemas.openxmlformats.org/officeDocument/2006/relationships/hyperlink" Target="https://www.socialworkers.org/pubs/code/code.asp" TargetMode="External"/><Relationship Id="rId14" Type="http://schemas.openxmlformats.org/officeDocument/2006/relationships/hyperlink" Target="http://www.youtube.com/watch?v=ZKyPDIFJbQ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F5F58-D0E8-4CE1-B9D2-3E32852F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8</Pages>
  <Words>1467</Words>
  <Characters>8368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LauraPBarua</dc:creator>
  <cp:lastModifiedBy>Windows User</cp:lastModifiedBy>
  <cp:revision>16</cp:revision>
  <cp:lastPrinted>2013-09-10T01:12:00Z</cp:lastPrinted>
  <dcterms:created xsi:type="dcterms:W3CDTF">2014-01-07T06:30:00Z</dcterms:created>
  <dcterms:modified xsi:type="dcterms:W3CDTF">2014-01-30T23:00:00Z</dcterms:modified>
</cp:coreProperties>
</file>