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BD" w:rsidRDefault="00941FC2">
      <w:pPr>
        <w:rPr>
          <w:rFonts w:ascii="Cambria" w:hAnsi="Cambria"/>
          <w:b/>
          <w:sz w:val="24"/>
          <w:szCs w:val="24"/>
        </w:rPr>
      </w:pPr>
      <w:r w:rsidRPr="00854805">
        <w:rPr>
          <w:rFonts w:ascii="Cambria" w:hAnsi="Cambria"/>
          <w:b/>
          <w:sz w:val="24"/>
          <w:szCs w:val="24"/>
        </w:rPr>
        <w:t xml:space="preserve">Chapter 1 </w:t>
      </w:r>
      <w:r w:rsidR="00DB7218" w:rsidRPr="00854805">
        <w:rPr>
          <w:rFonts w:ascii="Cambria" w:hAnsi="Cambria"/>
          <w:b/>
          <w:sz w:val="24"/>
          <w:szCs w:val="24"/>
        </w:rPr>
        <w:t xml:space="preserve">Test Bank </w:t>
      </w:r>
      <w:r w:rsidRPr="00854805">
        <w:rPr>
          <w:rFonts w:ascii="Cambria" w:hAnsi="Cambria"/>
          <w:b/>
          <w:sz w:val="24"/>
          <w:szCs w:val="24"/>
        </w:rPr>
        <w:t>Questions</w:t>
      </w:r>
    </w:p>
    <w:p w:rsidR="003C51EE" w:rsidRDefault="003C51EE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Long Answer</w:t>
      </w:r>
    </w:p>
    <w:p w:rsidR="00F33618" w:rsidRDefault="000767D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F33618">
        <w:rPr>
          <w:rFonts w:ascii="Cambria" w:hAnsi="Cambria"/>
          <w:sz w:val="24"/>
          <w:szCs w:val="24"/>
        </w:rPr>
        <w:t>Explain how</w:t>
      </w:r>
      <w:r w:rsidR="00855268">
        <w:rPr>
          <w:rFonts w:ascii="Cambria" w:hAnsi="Cambria"/>
          <w:sz w:val="24"/>
          <w:szCs w:val="24"/>
        </w:rPr>
        <w:t xml:space="preserve"> psychologist </w:t>
      </w:r>
      <w:r w:rsidR="00AE0581">
        <w:rPr>
          <w:rFonts w:ascii="Cambria" w:hAnsi="Cambria"/>
          <w:sz w:val="24"/>
          <w:szCs w:val="24"/>
        </w:rPr>
        <w:t xml:space="preserve">Sandra Bem’s theory of gender polarization </w:t>
      </w:r>
      <w:r w:rsidR="00552305">
        <w:rPr>
          <w:rFonts w:ascii="Cambria" w:hAnsi="Cambria"/>
          <w:sz w:val="24"/>
          <w:szCs w:val="24"/>
        </w:rPr>
        <w:t xml:space="preserve">emphasizes how </w:t>
      </w:r>
      <w:r w:rsidR="00AE0581">
        <w:rPr>
          <w:rFonts w:ascii="Cambria" w:hAnsi="Cambria"/>
          <w:sz w:val="24"/>
          <w:szCs w:val="24"/>
        </w:rPr>
        <w:t xml:space="preserve">Western </w:t>
      </w:r>
      <w:r w:rsidR="00552305">
        <w:rPr>
          <w:rFonts w:ascii="Cambria" w:hAnsi="Cambria"/>
          <w:sz w:val="24"/>
          <w:szCs w:val="24"/>
        </w:rPr>
        <w:t xml:space="preserve">cultures </w:t>
      </w:r>
      <w:r w:rsidR="00AE0581">
        <w:rPr>
          <w:rFonts w:ascii="Cambria" w:hAnsi="Cambria"/>
          <w:sz w:val="24"/>
          <w:szCs w:val="24"/>
        </w:rPr>
        <w:t xml:space="preserve">perceive of sex and gender as interchangeable and gender </w:t>
      </w:r>
      <w:r w:rsidR="00552305">
        <w:rPr>
          <w:rFonts w:ascii="Cambria" w:hAnsi="Cambria"/>
          <w:sz w:val="24"/>
          <w:szCs w:val="24"/>
        </w:rPr>
        <w:t xml:space="preserve">categories </w:t>
      </w:r>
      <w:r w:rsidR="00AE0581">
        <w:rPr>
          <w:rFonts w:ascii="Cambria" w:hAnsi="Cambria"/>
          <w:sz w:val="24"/>
          <w:szCs w:val="24"/>
        </w:rPr>
        <w:t>as</w:t>
      </w:r>
      <w:r w:rsidR="00E55CAD" w:rsidRPr="00E55CAD">
        <w:rPr>
          <w:rFonts w:ascii="Cambria" w:hAnsi="Cambria"/>
          <w:sz w:val="24"/>
          <w:szCs w:val="24"/>
        </w:rPr>
        <w:t xml:space="preserve"> </w:t>
      </w:r>
      <w:r w:rsidR="00E55CAD">
        <w:rPr>
          <w:rFonts w:ascii="Cambria" w:hAnsi="Cambria"/>
          <w:sz w:val="24"/>
          <w:szCs w:val="24"/>
        </w:rPr>
        <w:t>fixed</w:t>
      </w:r>
      <w:r w:rsidR="00552305">
        <w:rPr>
          <w:rFonts w:ascii="Cambria" w:hAnsi="Cambria"/>
          <w:sz w:val="24"/>
          <w:szCs w:val="24"/>
        </w:rPr>
        <w:t xml:space="preserve"> and oppositional</w:t>
      </w:r>
      <w:r w:rsidR="00AE0581">
        <w:rPr>
          <w:rFonts w:ascii="Cambria" w:hAnsi="Cambria"/>
          <w:sz w:val="24"/>
          <w:szCs w:val="24"/>
        </w:rPr>
        <w:t xml:space="preserve">. </w:t>
      </w:r>
      <w:r w:rsidR="005E0F99">
        <w:rPr>
          <w:rFonts w:ascii="Cambria" w:hAnsi="Cambria"/>
          <w:sz w:val="24"/>
          <w:szCs w:val="24"/>
        </w:rPr>
        <w:t>(Answer p</w:t>
      </w:r>
      <w:r w:rsidR="00863287">
        <w:rPr>
          <w:rFonts w:ascii="Cambria" w:hAnsi="Cambria"/>
          <w:sz w:val="24"/>
          <w:szCs w:val="24"/>
        </w:rPr>
        <w:t>p.</w:t>
      </w:r>
      <w:r w:rsidR="005E0F99">
        <w:rPr>
          <w:rFonts w:ascii="Cambria" w:hAnsi="Cambria"/>
          <w:sz w:val="24"/>
          <w:szCs w:val="24"/>
        </w:rPr>
        <w:t xml:space="preserve"> 8-9)</w:t>
      </w:r>
    </w:p>
    <w:p w:rsidR="00552305" w:rsidRDefault="0063724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How does the theory of intersectionality compel us to understand how the </w:t>
      </w:r>
      <w:r w:rsidR="009C73CC">
        <w:rPr>
          <w:rFonts w:ascii="Cambria" w:hAnsi="Cambria"/>
          <w:sz w:val="24"/>
          <w:szCs w:val="24"/>
        </w:rPr>
        <w:t xml:space="preserve">complex </w:t>
      </w:r>
      <w:r w:rsidR="005E0F99">
        <w:rPr>
          <w:rFonts w:ascii="Cambria" w:hAnsi="Cambria"/>
          <w:sz w:val="24"/>
          <w:szCs w:val="24"/>
        </w:rPr>
        <w:t>interaction between</w:t>
      </w:r>
      <w:r>
        <w:rPr>
          <w:rFonts w:ascii="Cambria" w:hAnsi="Cambria"/>
          <w:sz w:val="24"/>
          <w:szCs w:val="24"/>
        </w:rPr>
        <w:t xml:space="preserve"> sexual orientation, race, ethnicity, class and sex in particular instances shape people’s experiences and ideas about gender?  </w:t>
      </w:r>
      <w:r w:rsidR="005E0F99">
        <w:rPr>
          <w:rFonts w:ascii="Cambria" w:hAnsi="Cambria"/>
          <w:sz w:val="24"/>
          <w:szCs w:val="24"/>
        </w:rPr>
        <w:t>(Answer pg. 18)</w:t>
      </w:r>
    </w:p>
    <w:p w:rsidR="005E0F99" w:rsidRDefault="008632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BC4969">
        <w:rPr>
          <w:rFonts w:ascii="Cambria" w:hAnsi="Cambria"/>
          <w:sz w:val="24"/>
          <w:szCs w:val="24"/>
        </w:rPr>
        <w:t xml:space="preserve">Why </w:t>
      </w:r>
      <w:r w:rsidR="00900374">
        <w:rPr>
          <w:rFonts w:ascii="Cambria" w:hAnsi="Cambria"/>
          <w:sz w:val="24"/>
          <w:szCs w:val="24"/>
        </w:rPr>
        <w:t xml:space="preserve">does understanding the term “sexual orientation” </w:t>
      </w:r>
      <w:r w:rsidR="00BC4969">
        <w:rPr>
          <w:rFonts w:ascii="Cambria" w:hAnsi="Cambria"/>
          <w:sz w:val="24"/>
          <w:szCs w:val="24"/>
        </w:rPr>
        <w:t>involve</w:t>
      </w:r>
      <w:r w:rsidR="00900374">
        <w:rPr>
          <w:rFonts w:ascii="Cambria" w:hAnsi="Cambria"/>
          <w:sz w:val="24"/>
          <w:szCs w:val="24"/>
        </w:rPr>
        <w:t xml:space="preserve"> attaining complex</w:t>
      </w:r>
      <w:r w:rsidR="00BC4969">
        <w:rPr>
          <w:rFonts w:ascii="Cambria" w:hAnsi="Cambria"/>
          <w:sz w:val="24"/>
          <w:szCs w:val="24"/>
        </w:rPr>
        <w:t xml:space="preserve"> </w:t>
      </w:r>
      <w:r w:rsidR="00900374">
        <w:rPr>
          <w:rFonts w:ascii="Cambria" w:hAnsi="Cambria"/>
          <w:sz w:val="24"/>
          <w:szCs w:val="24"/>
        </w:rPr>
        <w:t>knowledge that extends beyond the traditional binary of heterosexual and homosexual? (Answer p</w:t>
      </w:r>
      <w:r>
        <w:rPr>
          <w:rFonts w:ascii="Cambria" w:hAnsi="Cambria"/>
          <w:sz w:val="24"/>
          <w:szCs w:val="24"/>
        </w:rPr>
        <w:t>p</w:t>
      </w:r>
      <w:r w:rsidR="00900374">
        <w:rPr>
          <w:rFonts w:ascii="Cambria" w:hAnsi="Cambria"/>
          <w:sz w:val="24"/>
          <w:szCs w:val="24"/>
        </w:rPr>
        <w:t>. 20-21)</w:t>
      </w:r>
    </w:p>
    <w:p w:rsidR="00863287" w:rsidRDefault="00535CE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Explain how </w:t>
      </w:r>
      <w:r w:rsidR="00B830F3">
        <w:rPr>
          <w:rFonts w:ascii="Cambria" w:hAnsi="Cambria"/>
          <w:sz w:val="24"/>
          <w:szCs w:val="24"/>
        </w:rPr>
        <w:t xml:space="preserve">contemporary </w:t>
      </w:r>
      <w:r w:rsidR="00863287">
        <w:rPr>
          <w:rFonts w:ascii="Cambria" w:hAnsi="Cambria"/>
          <w:sz w:val="24"/>
          <w:szCs w:val="24"/>
        </w:rPr>
        <w:t xml:space="preserve">Native Americans who identify as “two-spirit” </w:t>
      </w:r>
      <w:r>
        <w:rPr>
          <w:rFonts w:ascii="Cambria" w:hAnsi="Cambria"/>
          <w:sz w:val="24"/>
          <w:szCs w:val="24"/>
        </w:rPr>
        <w:t xml:space="preserve">inhabit </w:t>
      </w:r>
      <w:r w:rsidR="00863287">
        <w:rPr>
          <w:rFonts w:ascii="Cambria" w:hAnsi="Cambria"/>
          <w:sz w:val="24"/>
          <w:szCs w:val="24"/>
        </w:rPr>
        <w:t>a gender and gender role away from traditional ideas of feminine and masculine? (Answer pp. 23-25)</w:t>
      </w:r>
    </w:p>
    <w:p w:rsidR="00757D3B" w:rsidRDefault="009C73C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="00BC277C">
        <w:rPr>
          <w:rFonts w:ascii="Cambria" w:hAnsi="Cambria"/>
          <w:sz w:val="24"/>
          <w:szCs w:val="24"/>
        </w:rPr>
        <w:t xml:space="preserve">How can the </w:t>
      </w:r>
      <w:r w:rsidR="00092DEE">
        <w:rPr>
          <w:rFonts w:ascii="Cambria" w:hAnsi="Cambria"/>
          <w:sz w:val="24"/>
          <w:szCs w:val="24"/>
        </w:rPr>
        <w:t xml:space="preserve">Lois Gould’s </w:t>
      </w:r>
      <w:r w:rsidR="00BC277C">
        <w:rPr>
          <w:rFonts w:ascii="Cambria" w:hAnsi="Cambria"/>
          <w:sz w:val="24"/>
          <w:szCs w:val="24"/>
        </w:rPr>
        <w:t xml:space="preserve">story of Baby X encourage public discussion on whether raising children androgynously and without </w:t>
      </w:r>
      <w:r w:rsidR="004D12C5">
        <w:rPr>
          <w:rFonts w:ascii="Cambria" w:hAnsi="Cambria"/>
          <w:sz w:val="24"/>
          <w:szCs w:val="24"/>
        </w:rPr>
        <w:t xml:space="preserve">the limitation </w:t>
      </w:r>
      <w:r w:rsidR="00BC277C">
        <w:rPr>
          <w:rFonts w:ascii="Cambria" w:hAnsi="Cambria"/>
          <w:sz w:val="24"/>
          <w:szCs w:val="24"/>
        </w:rPr>
        <w:t>of rigid binary gender roles allow them greater freedom to develop healthy bodies, encourage creativity and foster positive mental health?</w:t>
      </w:r>
      <w:r w:rsidR="00B97109">
        <w:rPr>
          <w:rFonts w:ascii="Cambria" w:hAnsi="Cambria"/>
          <w:sz w:val="24"/>
          <w:szCs w:val="24"/>
        </w:rPr>
        <w:t xml:space="preserve"> (Answer pg. 20)</w:t>
      </w:r>
    </w:p>
    <w:p w:rsidR="004E6092" w:rsidRDefault="00F70A8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2E144E">
        <w:rPr>
          <w:rFonts w:ascii="Cambria" w:hAnsi="Cambria"/>
          <w:sz w:val="24"/>
          <w:szCs w:val="24"/>
        </w:rPr>
        <w:t xml:space="preserve">Why </w:t>
      </w:r>
      <w:r w:rsidR="00B97109">
        <w:rPr>
          <w:rFonts w:ascii="Cambria" w:hAnsi="Cambria"/>
          <w:sz w:val="24"/>
          <w:szCs w:val="24"/>
        </w:rPr>
        <w:t xml:space="preserve">do </w:t>
      </w:r>
      <w:r w:rsidR="00E121D6">
        <w:rPr>
          <w:rFonts w:ascii="Cambria" w:hAnsi="Cambria"/>
          <w:sz w:val="24"/>
          <w:szCs w:val="24"/>
        </w:rPr>
        <w:t xml:space="preserve">many cultures </w:t>
      </w:r>
      <w:r w:rsidR="002E144E">
        <w:rPr>
          <w:rFonts w:ascii="Cambria" w:hAnsi="Cambria"/>
          <w:sz w:val="24"/>
          <w:szCs w:val="24"/>
        </w:rPr>
        <w:t xml:space="preserve">worldwide utilize </w:t>
      </w:r>
      <w:r w:rsidR="00E121D6">
        <w:rPr>
          <w:rFonts w:ascii="Cambria" w:hAnsi="Cambria"/>
          <w:sz w:val="24"/>
          <w:szCs w:val="24"/>
        </w:rPr>
        <w:t>sex and gender as major cognitive schemas in their interpretation of the world?</w:t>
      </w:r>
      <w:r w:rsidR="002E144E">
        <w:rPr>
          <w:rFonts w:ascii="Cambria" w:hAnsi="Cambria"/>
          <w:sz w:val="24"/>
          <w:szCs w:val="24"/>
        </w:rPr>
        <w:t xml:space="preserve"> (Answer pp. 15-16)</w:t>
      </w:r>
    </w:p>
    <w:p w:rsidR="009C73CC" w:rsidRDefault="00F70A8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r w:rsidR="002E144E">
        <w:rPr>
          <w:rFonts w:ascii="Cambria" w:hAnsi="Cambria"/>
          <w:sz w:val="24"/>
          <w:szCs w:val="24"/>
        </w:rPr>
        <w:t xml:space="preserve">Why did Sandra Bem </w:t>
      </w:r>
      <w:r w:rsidR="00DC5471">
        <w:rPr>
          <w:rFonts w:ascii="Cambria" w:hAnsi="Cambria"/>
          <w:sz w:val="24"/>
          <w:szCs w:val="24"/>
        </w:rPr>
        <w:t xml:space="preserve">contend </w:t>
      </w:r>
      <w:r w:rsidR="002E144E">
        <w:rPr>
          <w:rFonts w:ascii="Cambria" w:hAnsi="Cambria"/>
          <w:sz w:val="24"/>
          <w:szCs w:val="24"/>
        </w:rPr>
        <w:t>that it remains very useful to view femininity and masculinity as autonomous</w:t>
      </w:r>
      <w:r w:rsidR="002E144E" w:rsidRPr="002E144E">
        <w:rPr>
          <w:rFonts w:ascii="Cambria" w:hAnsi="Cambria"/>
          <w:sz w:val="24"/>
          <w:szCs w:val="24"/>
        </w:rPr>
        <w:t xml:space="preserve"> </w:t>
      </w:r>
      <w:r w:rsidR="002E144E">
        <w:rPr>
          <w:rFonts w:ascii="Cambria" w:hAnsi="Cambria"/>
          <w:sz w:val="24"/>
          <w:szCs w:val="24"/>
        </w:rPr>
        <w:t xml:space="preserve">characteristics? (Answer 15) </w:t>
      </w:r>
    </w:p>
    <w:p w:rsidR="00B830F3" w:rsidRDefault="00406CA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="00DD5CBD"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 xml:space="preserve">ow </w:t>
      </w:r>
      <w:r w:rsidR="002E6DAB">
        <w:rPr>
          <w:rFonts w:ascii="Cambria" w:hAnsi="Cambria"/>
          <w:sz w:val="24"/>
          <w:szCs w:val="24"/>
        </w:rPr>
        <w:t xml:space="preserve">does </w:t>
      </w:r>
      <w:r>
        <w:rPr>
          <w:rFonts w:ascii="Cambria" w:hAnsi="Cambria"/>
          <w:sz w:val="24"/>
          <w:szCs w:val="24"/>
        </w:rPr>
        <w:t xml:space="preserve">R.W. Connell and James Messerschmidt’s research </w:t>
      </w:r>
      <w:r w:rsidR="00E6752C">
        <w:rPr>
          <w:rFonts w:ascii="Cambria" w:hAnsi="Cambria"/>
          <w:sz w:val="24"/>
          <w:szCs w:val="24"/>
        </w:rPr>
        <w:t xml:space="preserve">on multiple masculinities </w:t>
      </w:r>
      <w:r w:rsidR="00DD5CBD">
        <w:rPr>
          <w:rFonts w:ascii="Cambria" w:hAnsi="Cambria"/>
          <w:sz w:val="24"/>
          <w:szCs w:val="24"/>
        </w:rPr>
        <w:t>explain</w:t>
      </w:r>
      <w:r w:rsidR="002E6DAB">
        <w:rPr>
          <w:rFonts w:ascii="Cambria" w:hAnsi="Cambria"/>
          <w:sz w:val="24"/>
          <w:szCs w:val="24"/>
        </w:rPr>
        <w:t xml:space="preserve"> why</w:t>
      </w:r>
      <w:r w:rsidR="00DD5C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diverse expectations about masculinity </w:t>
      </w:r>
      <w:r w:rsidR="00E6752C">
        <w:rPr>
          <w:rFonts w:ascii="Cambria" w:hAnsi="Cambria"/>
          <w:sz w:val="24"/>
          <w:szCs w:val="24"/>
        </w:rPr>
        <w:t xml:space="preserve">are </w:t>
      </w:r>
      <w:r>
        <w:rPr>
          <w:rFonts w:ascii="Cambria" w:hAnsi="Cambria"/>
          <w:sz w:val="24"/>
          <w:szCs w:val="24"/>
        </w:rPr>
        <w:t xml:space="preserve">linked with </w:t>
      </w:r>
      <w:r w:rsidR="00DC5471">
        <w:rPr>
          <w:rFonts w:ascii="Cambria" w:hAnsi="Cambria"/>
          <w:sz w:val="24"/>
          <w:szCs w:val="24"/>
        </w:rPr>
        <w:t xml:space="preserve">numerous </w:t>
      </w:r>
      <w:r>
        <w:rPr>
          <w:rFonts w:ascii="Cambria" w:hAnsi="Cambria"/>
          <w:sz w:val="24"/>
          <w:szCs w:val="24"/>
        </w:rPr>
        <w:t xml:space="preserve">contexts and </w:t>
      </w:r>
      <w:r w:rsidR="006A5E4B">
        <w:rPr>
          <w:rFonts w:ascii="Cambria" w:hAnsi="Cambria"/>
          <w:sz w:val="24"/>
          <w:szCs w:val="24"/>
        </w:rPr>
        <w:t>identities?</w:t>
      </w:r>
      <w:r>
        <w:rPr>
          <w:rFonts w:ascii="Cambria" w:hAnsi="Cambria"/>
          <w:sz w:val="24"/>
          <w:szCs w:val="24"/>
        </w:rPr>
        <w:t xml:space="preserve"> (Answer pp. 11-12)</w:t>
      </w:r>
    </w:p>
    <w:p w:rsidR="006A5E4B" w:rsidRDefault="006A5E4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 Why does scholarly research focused on sex and gender within and between cultures expands our knowledge on how sex and gender categories work globally? (Answer pp. 10-11)</w:t>
      </w:r>
    </w:p>
    <w:p w:rsidR="006A5E4B" w:rsidRDefault="006A5E4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="00774A68">
        <w:rPr>
          <w:rFonts w:ascii="Cambria" w:hAnsi="Cambria"/>
          <w:sz w:val="24"/>
          <w:szCs w:val="24"/>
        </w:rPr>
        <w:t xml:space="preserve">Why did the evolution of </w:t>
      </w:r>
      <w:r w:rsidR="000E4E44">
        <w:rPr>
          <w:rFonts w:ascii="Cambria" w:hAnsi="Cambria"/>
          <w:sz w:val="24"/>
          <w:szCs w:val="24"/>
        </w:rPr>
        <w:t xml:space="preserve">modern </w:t>
      </w:r>
      <w:r w:rsidR="00774A68">
        <w:rPr>
          <w:rFonts w:ascii="Cambria" w:hAnsi="Cambria"/>
          <w:sz w:val="24"/>
          <w:szCs w:val="24"/>
        </w:rPr>
        <w:t xml:space="preserve">women’s studies scholarship </w:t>
      </w:r>
      <w:r w:rsidR="000D49E7">
        <w:rPr>
          <w:rFonts w:ascii="Cambria" w:hAnsi="Cambria"/>
          <w:sz w:val="24"/>
          <w:szCs w:val="24"/>
        </w:rPr>
        <w:t xml:space="preserve">and activism </w:t>
      </w:r>
      <w:r w:rsidR="00774A68">
        <w:rPr>
          <w:rFonts w:ascii="Cambria" w:hAnsi="Cambria"/>
          <w:sz w:val="24"/>
          <w:szCs w:val="24"/>
        </w:rPr>
        <w:t>provide academic and public credibility to the notion that categories of sex and gender are n</w:t>
      </w:r>
      <w:r w:rsidR="000D49E7">
        <w:rPr>
          <w:rFonts w:ascii="Cambria" w:hAnsi="Cambria"/>
          <w:sz w:val="24"/>
          <w:szCs w:val="24"/>
        </w:rPr>
        <w:t xml:space="preserve">ot distinct as previously articulated in </w:t>
      </w:r>
      <w:r w:rsidR="00884168">
        <w:rPr>
          <w:rFonts w:ascii="Cambria" w:hAnsi="Cambria"/>
          <w:sz w:val="24"/>
          <w:szCs w:val="24"/>
        </w:rPr>
        <w:t>traditional perspectives</w:t>
      </w:r>
      <w:r w:rsidR="000D49E7">
        <w:rPr>
          <w:rFonts w:ascii="Cambria" w:hAnsi="Cambria"/>
          <w:sz w:val="24"/>
          <w:szCs w:val="24"/>
        </w:rPr>
        <w:t>? (Answer 10)</w:t>
      </w:r>
    </w:p>
    <w:p w:rsidR="00900374" w:rsidRDefault="00900374">
      <w:pPr>
        <w:rPr>
          <w:rFonts w:ascii="Cambria" w:hAnsi="Cambria"/>
          <w:sz w:val="24"/>
          <w:szCs w:val="24"/>
        </w:rPr>
      </w:pPr>
    </w:p>
    <w:p w:rsidR="005E0F99" w:rsidRDefault="005E0F99">
      <w:pPr>
        <w:rPr>
          <w:rFonts w:ascii="Cambria" w:hAnsi="Cambria"/>
          <w:sz w:val="24"/>
          <w:szCs w:val="24"/>
        </w:rPr>
      </w:pPr>
    </w:p>
    <w:p w:rsidR="0063724C" w:rsidRDefault="0063724C">
      <w:pPr>
        <w:rPr>
          <w:rFonts w:ascii="Cambria" w:hAnsi="Cambria"/>
          <w:sz w:val="24"/>
          <w:szCs w:val="24"/>
        </w:rPr>
      </w:pPr>
    </w:p>
    <w:p w:rsidR="00DB7218" w:rsidRPr="00D94943" w:rsidRDefault="00DB7218">
      <w:pPr>
        <w:rPr>
          <w:rFonts w:ascii="Cambria" w:hAnsi="Cambria"/>
          <w:b/>
          <w:sz w:val="24"/>
          <w:szCs w:val="24"/>
        </w:rPr>
      </w:pPr>
      <w:r w:rsidRPr="00D94943">
        <w:rPr>
          <w:rFonts w:ascii="Cambria" w:hAnsi="Cambria"/>
          <w:b/>
          <w:sz w:val="24"/>
          <w:szCs w:val="24"/>
        </w:rPr>
        <w:lastRenderedPageBreak/>
        <w:t xml:space="preserve">Short Answer </w:t>
      </w:r>
    </w:p>
    <w:p w:rsidR="00DB7218" w:rsidRDefault="0094425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6141C7">
        <w:rPr>
          <w:rFonts w:ascii="Cambria" w:hAnsi="Cambria"/>
          <w:sz w:val="24"/>
          <w:szCs w:val="24"/>
        </w:rPr>
        <w:t xml:space="preserve">What socio-economic and cultural forces influences the creation of </w:t>
      </w:r>
      <w:r w:rsidR="006141C7" w:rsidRPr="006141C7">
        <w:rPr>
          <w:rFonts w:ascii="Cambria" w:hAnsi="Cambria"/>
          <w:i/>
          <w:sz w:val="24"/>
          <w:szCs w:val="24"/>
        </w:rPr>
        <w:t>vigjinesha</w:t>
      </w:r>
      <w:r w:rsidR="006141C7">
        <w:rPr>
          <w:rFonts w:ascii="Cambria" w:hAnsi="Cambria"/>
          <w:sz w:val="24"/>
          <w:szCs w:val="24"/>
        </w:rPr>
        <w:t xml:space="preserve"> in Albania? (Answer pg. 23)</w:t>
      </w:r>
    </w:p>
    <w:p w:rsidR="00DB7218" w:rsidRDefault="006141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Why do the INSA (Intersex Society of North America) emphasize that intersex </w:t>
      </w:r>
      <w:r w:rsidR="00A42949">
        <w:rPr>
          <w:rFonts w:ascii="Cambria" w:hAnsi="Cambria"/>
          <w:sz w:val="24"/>
          <w:szCs w:val="24"/>
        </w:rPr>
        <w:t xml:space="preserve">represents </w:t>
      </w:r>
      <w:r>
        <w:rPr>
          <w:rFonts w:ascii="Cambria" w:hAnsi="Cambria"/>
          <w:sz w:val="24"/>
          <w:szCs w:val="24"/>
        </w:rPr>
        <w:t>a socially constructed category? (Answer pages 5-6)</w:t>
      </w:r>
    </w:p>
    <w:p w:rsidR="006141C7" w:rsidRDefault="006141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6029DC">
        <w:rPr>
          <w:rFonts w:ascii="Cambria" w:hAnsi="Cambria"/>
          <w:sz w:val="24"/>
          <w:szCs w:val="24"/>
        </w:rPr>
        <w:t>Why have the LGBTQI communities rejected the term “transsexual” as outdated</w:t>
      </w:r>
      <w:r w:rsidR="009E6983">
        <w:rPr>
          <w:rFonts w:ascii="Cambria" w:hAnsi="Cambria"/>
          <w:sz w:val="24"/>
          <w:szCs w:val="24"/>
        </w:rPr>
        <w:t>?</w:t>
      </w:r>
      <w:r w:rsidR="001F4C32">
        <w:rPr>
          <w:rFonts w:ascii="Cambria" w:hAnsi="Cambria"/>
          <w:sz w:val="24"/>
          <w:szCs w:val="24"/>
        </w:rPr>
        <w:t xml:space="preserve"> (Answer pg. 7)</w:t>
      </w:r>
    </w:p>
    <w:p w:rsidR="008E2888" w:rsidRDefault="009E69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8E2888">
        <w:rPr>
          <w:rFonts w:ascii="Cambria" w:hAnsi="Cambria"/>
          <w:sz w:val="24"/>
          <w:szCs w:val="24"/>
        </w:rPr>
        <w:t xml:space="preserve">Why did </w:t>
      </w:r>
      <w:r>
        <w:rPr>
          <w:rFonts w:ascii="Cambria" w:hAnsi="Cambria"/>
          <w:sz w:val="24"/>
          <w:szCs w:val="24"/>
        </w:rPr>
        <w:t xml:space="preserve">Sandra Bem </w:t>
      </w:r>
      <w:r w:rsidR="00890F1A">
        <w:rPr>
          <w:rFonts w:ascii="Cambria" w:hAnsi="Cambria"/>
          <w:sz w:val="24"/>
          <w:szCs w:val="24"/>
        </w:rPr>
        <w:t xml:space="preserve">contend </w:t>
      </w:r>
      <w:r w:rsidR="008E2888">
        <w:rPr>
          <w:rFonts w:ascii="Cambria" w:hAnsi="Cambria"/>
          <w:sz w:val="24"/>
          <w:szCs w:val="24"/>
        </w:rPr>
        <w:t>that it remains more useful to understand femininity and masculinity as autonomous</w:t>
      </w:r>
      <w:r w:rsidR="008E2888" w:rsidRPr="008E2888">
        <w:rPr>
          <w:rFonts w:ascii="Cambria" w:hAnsi="Cambria"/>
          <w:sz w:val="24"/>
          <w:szCs w:val="24"/>
        </w:rPr>
        <w:t xml:space="preserve"> </w:t>
      </w:r>
      <w:r w:rsidR="008E2888">
        <w:rPr>
          <w:rFonts w:ascii="Cambria" w:hAnsi="Cambria"/>
          <w:sz w:val="24"/>
          <w:szCs w:val="24"/>
        </w:rPr>
        <w:t>characteristics? (Answer pg. 15)</w:t>
      </w:r>
    </w:p>
    <w:p w:rsidR="00DB7218" w:rsidRDefault="009E69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="00342B77">
        <w:rPr>
          <w:rFonts w:ascii="Cambria" w:hAnsi="Cambria"/>
          <w:sz w:val="24"/>
          <w:szCs w:val="24"/>
        </w:rPr>
        <w:t>Why are young people today more tolerant of androgyny than previous generations?</w:t>
      </w:r>
      <w:r w:rsidR="00662A3A">
        <w:rPr>
          <w:rFonts w:ascii="Cambria" w:hAnsi="Cambria"/>
          <w:sz w:val="24"/>
          <w:szCs w:val="24"/>
        </w:rPr>
        <w:t xml:space="preserve"> (Answer </w:t>
      </w:r>
      <w:r w:rsidR="00437A1B">
        <w:rPr>
          <w:rFonts w:ascii="Cambria" w:hAnsi="Cambria"/>
          <w:sz w:val="24"/>
          <w:szCs w:val="24"/>
        </w:rPr>
        <w:t>pg. 15)</w:t>
      </w:r>
    </w:p>
    <w:p w:rsidR="00342B77" w:rsidRDefault="00342B7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AC3149">
        <w:rPr>
          <w:rFonts w:ascii="Cambria" w:hAnsi="Cambria"/>
          <w:sz w:val="24"/>
          <w:szCs w:val="24"/>
        </w:rPr>
        <w:t>In the West, why haven’t’ women been traditionally associated as the “breadwinners” in families despite their historic contributions to the economic survival of their families? (Answer pg. 17)</w:t>
      </w:r>
    </w:p>
    <w:p w:rsidR="008F58A6" w:rsidRDefault="008F58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How does the concept of intersectionality broaden our knowledge of the multiple factors that shape people’s lives? (Answer pg. 18)</w:t>
      </w:r>
    </w:p>
    <w:p w:rsidR="008F58A6" w:rsidRDefault="008F58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Explain how contemporary studies on </w:t>
      </w:r>
      <w:r w:rsidRPr="008F58A6">
        <w:rPr>
          <w:rFonts w:ascii="Cambria" w:hAnsi="Cambria"/>
          <w:sz w:val="24"/>
          <w:szCs w:val="24"/>
        </w:rPr>
        <w:t>gender variant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F58A6">
        <w:rPr>
          <w:rFonts w:ascii="Cambria" w:hAnsi="Cambria"/>
          <w:sz w:val="24"/>
          <w:szCs w:val="24"/>
        </w:rPr>
        <w:t>or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F58A6">
        <w:rPr>
          <w:rFonts w:ascii="Cambria" w:hAnsi="Cambria"/>
          <w:sz w:val="24"/>
          <w:szCs w:val="24"/>
        </w:rPr>
        <w:t>gender nonconformity</w:t>
      </w:r>
      <w:r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underscore the idea that gender is merely a choice between feminine and masculine? (Answer pg. 19)</w:t>
      </w:r>
    </w:p>
    <w:p w:rsidR="00342B77" w:rsidRDefault="008F58A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 w:rsidR="00B05C97">
        <w:rPr>
          <w:rFonts w:ascii="Cambria" w:hAnsi="Cambria"/>
          <w:sz w:val="24"/>
          <w:szCs w:val="24"/>
        </w:rPr>
        <w:t>How does the modern Native American term “two-spirit” encompass a definition that perceives gender beyond the traditional binaries? (Answer pg. 24)</w:t>
      </w:r>
    </w:p>
    <w:p w:rsidR="00890F1A" w:rsidRDefault="00890F1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="001252FF">
        <w:rPr>
          <w:rFonts w:ascii="Cambria" w:hAnsi="Cambria"/>
          <w:sz w:val="24"/>
          <w:szCs w:val="24"/>
        </w:rPr>
        <w:t>What does the term “cognitive schema” mean when applied to the world of pre-school children’s perception of gender differences? (Answer pg. 16)</w:t>
      </w:r>
    </w:p>
    <w:p w:rsidR="00AF0D46" w:rsidRDefault="00AF0D46">
      <w:pPr>
        <w:rPr>
          <w:rFonts w:ascii="Cambria" w:hAnsi="Cambria"/>
          <w:b/>
          <w:sz w:val="24"/>
          <w:szCs w:val="24"/>
        </w:rPr>
      </w:pPr>
    </w:p>
    <w:p w:rsidR="00DB7218" w:rsidRPr="00673BB9" w:rsidRDefault="00DB7218">
      <w:pPr>
        <w:rPr>
          <w:rFonts w:ascii="Cambria" w:hAnsi="Cambria"/>
          <w:b/>
          <w:sz w:val="24"/>
          <w:szCs w:val="24"/>
        </w:rPr>
      </w:pPr>
      <w:r w:rsidRPr="00673BB9">
        <w:rPr>
          <w:rFonts w:ascii="Cambria" w:hAnsi="Cambria"/>
          <w:b/>
          <w:sz w:val="24"/>
          <w:szCs w:val="24"/>
        </w:rPr>
        <w:t>Multiple Choice</w:t>
      </w:r>
      <w:r w:rsidR="00854805" w:rsidRPr="00673BB9">
        <w:rPr>
          <w:rFonts w:ascii="Cambria" w:hAnsi="Cambria"/>
          <w:b/>
          <w:sz w:val="24"/>
          <w:szCs w:val="24"/>
        </w:rPr>
        <w:t xml:space="preserve"> </w:t>
      </w:r>
      <w:r w:rsidR="0058672C" w:rsidRPr="00673BB9">
        <w:rPr>
          <w:rFonts w:ascii="Cambria" w:hAnsi="Cambria"/>
          <w:b/>
          <w:sz w:val="24"/>
          <w:szCs w:val="24"/>
        </w:rPr>
        <w:t xml:space="preserve">Questions </w:t>
      </w:r>
    </w:p>
    <w:p w:rsidR="00DB7218" w:rsidRDefault="00DB7218" w:rsidP="0058672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In</w:t>
      </w:r>
      <w:r w:rsidR="00125DDA">
        <w:rPr>
          <w:rFonts w:ascii="Cambria" w:hAnsi="Cambria"/>
          <w:sz w:val="24"/>
          <w:szCs w:val="24"/>
        </w:rPr>
        <w:t xml:space="preserve"> </w:t>
      </w:r>
      <w:r w:rsidR="00125DDA" w:rsidRPr="0058672C">
        <w:rPr>
          <w:rFonts w:ascii="Cambria" w:hAnsi="Cambria"/>
          <w:i/>
          <w:sz w:val="24"/>
          <w:szCs w:val="24"/>
        </w:rPr>
        <w:t>X: A Fabulous Child’s Story</w:t>
      </w:r>
      <w:r w:rsidR="00125DDA">
        <w:rPr>
          <w:rFonts w:ascii="Cambria" w:hAnsi="Cambria"/>
          <w:sz w:val="24"/>
          <w:szCs w:val="24"/>
        </w:rPr>
        <w:t>, what colors were Baby X’s favorite school outfit</w:t>
      </w:r>
      <w:r w:rsidR="00854805">
        <w:rPr>
          <w:rFonts w:ascii="Cambria" w:hAnsi="Cambria"/>
          <w:sz w:val="24"/>
          <w:szCs w:val="24"/>
        </w:rPr>
        <w:t>?</w:t>
      </w:r>
      <w:r w:rsidR="00251651">
        <w:rPr>
          <w:rFonts w:ascii="Cambria" w:hAnsi="Cambria"/>
          <w:sz w:val="24"/>
          <w:szCs w:val="24"/>
        </w:rPr>
        <w:t xml:space="preserve"> (Answer is c. pg. 2)</w:t>
      </w:r>
    </w:p>
    <w:p w:rsidR="00E82C10" w:rsidRDefault="00E82C10" w:rsidP="0058672C">
      <w:pPr>
        <w:spacing w:after="0"/>
        <w:rPr>
          <w:rFonts w:ascii="Cambria" w:hAnsi="Cambria"/>
          <w:sz w:val="24"/>
          <w:szCs w:val="24"/>
        </w:rPr>
      </w:pPr>
    </w:p>
    <w:p w:rsidR="00125DDA" w:rsidRDefault="00854805" w:rsidP="0058672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DB7218">
        <w:rPr>
          <w:rFonts w:ascii="Cambria" w:hAnsi="Cambria"/>
          <w:sz w:val="24"/>
          <w:szCs w:val="24"/>
        </w:rPr>
        <w:t>.</w:t>
      </w:r>
      <w:r w:rsidR="00125DDA">
        <w:rPr>
          <w:rFonts w:ascii="Cambria" w:hAnsi="Cambria"/>
          <w:sz w:val="24"/>
          <w:szCs w:val="24"/>
        </w:rPr>
        <w:t xml:space="preserve"> Blue and white</w:t>
      </w:r>
      <w:r>
        <w:rPr>
          <w:rFonts w:ascii="Cambria" w:hAnsi="Cambria"/>
          <w:sz w:val="24"/>
          <w:szCs w:val="24"/>
        </w:rPr>
        <w:t xml:space="preserve"> </w:t>
      </w:r>
    </w:p>
    <w:p w:rsidR="00125DDA" w:rsidRDefault="00125DDA" w:rsidP="0085480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Green and yellow </w:t>
      </w:r>
    </w:p>
    <w:p w:rsidR="00854805" w:rsidRDefault="00125DDA" w:rsidP="0085480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Red and white</w:t>
      </w:r>
    </w:p>
    <w:p w:rsidR="00854805" w:rsidRDefault="0085480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="00125DDA">
        <w:rPr>
          <w:rFonts w:ascii="Cambria" w:hAnsi="Cambria"/>
          <w:sz w:val="24"/>
          <w:szCs w:val="24"/>
        </w:rPr>
        <w:t>Red and teal</w:t>
      </w:r>
    </w:p>
    <w:p w:rsidR="00125DDA" w:rsidRDefault="00125DDA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Blue and silver</w:t>
      </w:r>
    </w:p>
    <w:p w:rsidR="0058672C" w:rsidRDefault="0058672C" w:rsidP="00125DDA">
      <w:pPr>
        <w:spacing w:after="0"/>
        <w:rPr>
          <w:rFonts w:ascii="Cambria" w:hAnsi="Cambria"/>
          <w:sz w:val="24"/>
          <w:szCs w:val="24"/>
        </w:rPr>
      </w:pPr>
    </w:p>
    <w:p w:rsidR="0058672C" w:rsidRDefault="0058672C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2. What word </w:t>
      </w:r>
      <w:r w:rsidR="00443058">
        <w:rPr>
          <w:rFonts w:ascii="Cambria" w:hAnsi="Cambria"/>
          <w:sz w:val="24"/>
          <w:szCs w:val="24"/>
        </w:rPr>
        <w:t xml:space="preserve">is </w:t>
      </w:r>
      <w:r w:rsidR="00065EEA">
        <w:rPr>
          <w:rFonts w:ascii="Cambria" w:hAnsi="Cambria"/>
          <w:sz w:val="24"/>
          <w:szCs w:val="24"/>
        </w:rPr>
        <w:t xml:space="preserve">currently </w:t>
      </w:r>
      <w:r w:rsidR="00443058">
        <w:rPr>
          <w:rFonts w:ascii="Cambria" w:hAnsi="Cambria"/>
          <w:sz w:val="24"/>
          <w:szCs w:val="24"/>
        </w:rPr>
        <w:t xml:space="preserve">regarded as </w:t>
      </w:r>
      <w:r w:rsidR="00004B72">
        <w:rPr>
          <w:rFonts w:ascii="Cambria" w:hAnsi="Cambria"/>
          <w:sz w:val="24"/>
          <w:szCs w:val="24"/>
        </w:rPr>
        <w:t>anachronistic</w:t>
      </w:r>
      <w:r w:rsidR="0044305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for the term intersex?</w:t>
      </w:r>
      <w:r w:rsidR="00251651">
        <w:rPr>
          <w:rFonts w:ascii="Cambria" w:hAnsi="Cambria"/>
          <w:sz w:val="24"/>
          <w:szCs w:val="24"/>
        </w:rPr>
        <w:t xml:space="preserve"> (Answer is a. pg. 4-5}</w:t>
      </w:r>
    </w:p>
    <w:p w:rsidR="00E82C10" w:rsidRDefault="00E82C10" w:rsidP="00125DDA">
      <w:pPr>
        <w:spacing w:after="0"/>
        <w:rPr>
          <w:rFonts w:ascii="Cambria" w:hAnsi="Cambria"/>
          <w:sz w:val="24"/>
          <w:szCs w:val="24"/>
        </w:rPr>
      </w:pPr>
    </w:p>
    <w:p w:rsidR="0058672C" w:rsidRDefault="0058672C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Hermaphrodite</w:t>
      </w:r>
    </w:p>
    <w:p w:rsidR="0058672C" w:rsidRDefault="0058672C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="00443058">
        <w:rPr>
          <w:rFonts w:ascii="Cambria" w:hAnsi="Cambria"/>
          <w:sz w:val="24"/>
          <w:szCs w:val="24"/>
        </w:rPr>
        <w:t>Epicene</w:t>
      </w:r>
    </w:p>
    <w:p w:rsidR="00443058" w:rsidRDefault="00443058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Androgyne</w:t>
      </w:r>
    </w:p>
    <w:p w:rsidR="00004B72" w:rsidRDefault="00004B72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Gynandromorph</w:t>
      </w:r>
    </w:p>
    <w:p w:rsidR="00004B72" w:rsidRDefault="00065EEA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Bisexual</w:t>
      </w:r>
    </w:p>
    <w:p w:rsidR="00065EEA" w:rsidRDefault="00065EEA" w:rsidP="00125DDA">
      <w:pPr>
        <w:spacing w:after="0"/>
        <w:rPr>
          <w:rFonts w:ascii="Cambria" w:hAnsi="Cambria"/>
          <w:sz w:val="24"/>
          <w:szCs w:val="24"/>
        </w:rPr>
      </w:pPr>
    </w:p>
    <w:p w:rsidR="00065EEA" w:rsidRDefault="00065EEA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5068E6">
        <w:rPr>
          <w:rFonts w:ascii="Cambria" w:hAnsi="Cambria"/>
          <w:sz w:val="24"/>
          <w:szCs w:val="24"/>
        </w:rPr>
        <w:t>What term has now replaced the traditional phrase “biological sex”?</w:t>
      </w:r>
      <w:r w:rsidR="00251651">
        <w:rPr>
          <w:rFonts w:ascii="Cambria" w:hAnsi="Cambria"/>
          <w:sz w:val="24"/>
          <w:szCs w:val="24"/>
        </w:rPr>
        <w:t xml:space="preserve"> (Answer is b. page 6)</w:t>
      </w:r>
    </w:p>
    <w:p w:rsidR="00E82C10" w:rsidRDefault="00E82C10" w:rsidP="00125DDA">
      <w:pPr>
        <w:spacing w:after="0"/>
        <w:rPr>
          <w:rFonts w:ascii="Cambria" w:hAnsi="Cambria"/>
          <w:sz w:val="24"/>
          <w:szCs w:val="24"/>
        </w:rPr>
      </w:pPr>
    </w:p>
    <w:p w:rsidR="005068E6" w:rsidRDefault="005068E6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Sex at Birth</w:t>
      </w:r>
    </w:p>
    <w:p w:rsidR="005068E6" w:rsidRDefault="005068E6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Assigned Sex</w:t>
      </w:r>
    </w:p>
    <w:p w:rsidR="005068E6" w:rsidRDefault="00EF0E1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Neuter at birth</w:t>
      </w:r>
    </w:p>
    <w:p w:rsidR="00EF0E15" w:rsidRDefault="00EF0E1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Common at birth</w:t>
      </w:r>
    </w:p>
    <w:p w:rsidR="00EF0E15" w:rsidRDefault="00EF0E1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Sex Determined by Doctor</w:t>
      </w: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Which trait is not associated with traditional notion of gender?</w:t>
      </w:r>
      <w:r w:rsidR="00251651">
        <w:rPr>
          <w:rFonts w:ascii="Cambria" w:hAnsi="Cambria"/>
          <w:sz w:val="24"/>
          <w:szCs w:val="24"/>
        </w:rPr>
        <w:t xml:space="preserve"> (Answer is e. pg. 7)</w:t>
      </w:r>
    </w:p>
    <w:p w:rsidR="00E82C10" w:rsidRDefault="00E82C10" w:rsidP="00125DDA">
      <w:pPr>
        <w:spacing w:after="0"/>
        <w:rPr>
          <w:rFonts w:ascii="Cambria" w:hAnsi="Cambria"/>
          <w:sz w:val="24"/>
          <w:szCs w:val="24"/>
        </w:rPr>
      </w:pP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Hairstyles</w:t>
      </w: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Clothes</w:t>
      </w: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Physical activities</w:t>
      </w: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Colors</w:t>
      </w: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Coughing</w:t>
      </w: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</w:p>
    <w:p w:rsidR="00C502E5" w:rsidRDefault="00C502E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Who developed the theory of “gender polarization”</w:t>
      </w:r>
      <w:r w:rsidR="006E5E65">
        <w:rPr>
          <w:rFonts w:ascii="Cambria" w:hAnsi="Cambria"/>
          <w:sz w:val="24"/>
          <w:szCs w:val="24"/>
        </w:rPr>
        <w:t>?</w:t>
      </w:r>
      <w:r w:rsidR="00251651">
        <w:rPr>
          <w:rFonts w:ascii="Cambria" w:hAnsi="Cambria"/>
          <w:sz w:val="24"/>
          <w:szCs w:val="24"/>
        </w:rPr>
        <w:t xml:space="preserve"> (Answer is d. pg. 8)</w:t>
      </w:r>
    </w:p>
    <w:p w:rsidR="006E5E65" w:rsidRDefault="006E5E6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Deborah Tannen</w:t>
      </w:r>
    </w:p>
    <w:p w:rsidR="006E5E65" w:rsidRDefault="006E5E6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Lois Gould</w:t>
      </w:r>
    </w:p>
    <w:p w:rsidR="006E5E65" w:rsidRDefault="006E5E6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Sandra Bem</w:t>
      </w:r>
    </w:p>
    <w:p w:rsidR="006E5E65" w:rsidRDefault="006E5E6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Deborah Best</w:t>
      </w:r>
    </w:p>
    <w:p w:rsidR="006E5E65" w:rsidRDefault="006E5E65" w:rsidP="00125DD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Anne Fausto-Sterling</w:t>
      </w:r>
    </w:p>
    <w:p w:rsidR="006E5E65" w:rsidRDefault="006E5E65" w:rsidP="00125DDA">
      <w:pPr>
        <w:spacing w:after="0"/>
        <w:rPr>
          <w:rFonts w:ascii="Cambria" w:hAnsi="Cambria"/>
          <w:sz w:val="24"/>
          <w:szCs w:val="24"/>
        </w:rPr>
      </w:pPr>
    </w:p>
    <w:p w:rsidR="00E82C10" w:rsidRDefault="00E82C10" w:rsidP="00E82C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What is an </w:t>
      </w:r>
      <w:r w:rsidR="00F47B09">
        <w:rPr>
          <w:rFonts w:ascii="Cambria" w:hAnsi="Cambria"/>
          <w:sz w:val="24"/>
          <w:szCs w:val="24"/>
        </w:rPr>
        <w:t xml:space="preserve">archaic </w:t>
      </w:r>
      <w:r>
        <w:rPr>
          <w:rFonts w:ascii="Cambria" w:hAnsi="Cambria"/>
          <w:sz w:val="24"/>
          <w:szCs w:val="24"/>
        </w:rPr>
        <w:t xml:space="preserve">term for </w:t>
      </w:r>
      <w:r w:rsidR="00777A5D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transgender</w:t>
      </w:r>
      <w:r w:rsidR="00777A5D">
        <w:rPr>
          <w:rFonts w:ascii="Cambria" w:hAnsi="Cambria"/>
          <w:sz w:val="24"/>
          <w:szCs w:val="24"/>
        </w:rPr>
        <w:t>ed</w:t>
      </w:r>
      <w:r>
        <w:rPr>
          <w:rFonts w:ascii="Cambria" w:hAnsi="Cambria"/>
          <w:sz w:val="24"/>
          <w:szCs w:val="24"/>
        </w:rPr>
        <w:t xml:space="preserve">? </w:t>
      </w:r>
      <w:r w:rsidR="00074697">
        <w:rPr>
          <w:rFonts w:ascii="Cambria" w:hAnsi="Cambria"/>
          <w:sz w:val="24"/>
          <w:szCs w:val="24"/>
        </w:rPr>
        <w:t>(Answer is c. pg. 7)</w:t>
      </w:r>
    </w:p>
    <w:p w:rsidR="00B87CD1" w:rsidRDefault="00B87CD1" w:rsidP="00B87CD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Trans woman</w:t>
      </w:r>
    </w:p>
    <w:p w:rsidR="006F2816" w:rsidRDefault="00B87CD1" w:rsidP="00B87CD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</w:t>
      </w:r>
      <w:r w:rsidR="006F2816">
        <w:rPr>
          <w:rFonts w:ascii="Cambria" w:hAnsi="Cambria"/>
          <w:sz w:val="24"/>
          <w:szCs w:val="24"/>
        </w:rPr>
        <w:t xml:space="preserve"> Cross-dresser</w:t>
      </w:r>
      <w:r>
        <w:rPr>
          <w:rFonts w:ascii="Cambria" w:hAnsi="Cambria"/>
          <w:sz w:val="24"/>
          <w:szCs w:val="24"/>
        </w:rPr>
        <w:t xml:space="preserve"> </w:t>
      </w:r>
    </w:p>
    <w:p w:rsidR="00B87CD1" w:rsidRDefault="00B87CD1" w:rsidP="00B87CD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Transsexual</w:t>
      </w:r>
    </w:p>
    <w:p w:rsidR="00B87CD1" w:rsidRDefault="00B87CD1" w:rsidP="00B87CD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Trans man</w:t>
      </w:r>
    </w:p>
    <w:p w:rsidR="00B87CD1" w:rsidRDefault="00B87CD1" w:rsidP="00B87CD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Trans woman</w:t>
      </w:r>
    </w:p>
    <w:p w:rsidR="00125DDA" w:rsidRDefault="00125DDA">
      <w:pPr>
        <w:rPr>
          <w:rFonts w:ascii="Cambria" w:hAnsi="Cambria"/>
          <w:sz w:val="24"/>
          <w:szCs w:val="24"/>
        </w:rPr>
      </w:pPr>
    </w:p>
    <w:p w:rsidR="00D94943" w:rsidRDefault="00D94943">
      <w:pPr>
        <w:rPr>
          <w:rFonts w:ascii="Cambria" w:hAnsi="Cambria"/>
          <w:sz w:val="24"/>
          <w:szCs w:val="24"/>
        </w:rPr>
      </w:pPr>
    </w:p>
    <w:p w:rsidR="00074697" w:rsidRDefault="000746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7.  The Hua people </w:t>
      </w:r>
      <w:r w:rsidR="00D94943">
        <w:rPr>
          <w:rFonts w:ascii="Cambria" w:hAnsi="Cambria"/>
          <w:sz w:val="24"/>
          <w:szCs w:val="24"/>
        </w:rPr>
        <w:t xml:space="preserve">live </w:t>
      </w:r>
      <w:r w:rsidR="002E262D">
        <w:rPr>
          <w:rFonts w:ascii="Cambria" w:hAnsi="Cambria"/>
          <w:sz w:val="24"/>
          <w:szCs w:val="24"/>
        </w:rPr>
        <w:t>on the following island</w:t>
      </w:r>
      <w:r>
        <w:rPr>
          <w:rFonts w:ascii="Cambria" w:hAnsi="Cambria"/>
          <w:sz w:val="24"/>
          <w:szCs w:val="24"/>
        </w:rPr>
        <w:t>?</w:t>
      </w:r>
      <w:r w:rsidR="00FB2CA7">
        <w:rPr>
          <w:rFonts w:ascii="Cambria" w:hAnsi="Cambria"/>
          <w:sz w:val="24"/>
          <w:szCs w:val="24"/>
        </w:rPr>
        <w:t xml:space="preserve"> (Answer is e. pg. 11)</w:t>
      </w:r>
    </w:p>
    <w:p w:rsidR="00074697" w:rsidRDefault="00074697" w:rsidP="000746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Hawaii </w:t>
      </w:r>
    </w:p>
    <w:p w:rsidR="00074697" w:rsidRDefault="00074697" w:rsidP="000746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Madagascar</w:t>
      </w:r>
    </w:p>
    <w:p w:rsidR="00074697" w:rsidRDefault="00074697" w:rsidP="000746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Comoros </w:t>
      </w:r>
    </w:p>
    <w:p w:rsidR="00074697" w:rsidRDefault="00074697" w:rsidP="000746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Pemba</w:t>
      </w:r>
    </w:p>
    <w:p w:rsidR="00074697" w:rsidRDefault="00074697" w:rsidP="000746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Papua New Guinea</w:t>
      </w:r>
    </w:p>
    <w:p w:rsidR="00FB2CA7" w:rsidRDefault="00FB2CA7" w:rsidP="00074697">
      <w:pPr>
        <w:spacing w:after="0"/>
        <w:rPr>
          <w:rFonts w:ascii="Cambria" w:hAnsi="Cambria"/>
          <w:sz w:val="24"/>
          <w:szCs w:val="24"/>
        </w:rPr>
      </w:pPr>
    </w:p>
    <w:p w:rsidR="00FB2CA7" w:rsidRDefault="00FB2CA7" w:rsidP="0007469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Which scholar articulated the notion of “alternative ways” of being gendered?</w:t>
      </w:r>
      <w:r w:rsidR="00B40A7E">
        <w:rPr>
          <w:rFonts w:ascii="Cambria" w:hAnsi="Cambria"/>
          <w:sz w:val="24"/>
          <w:szCs w:val="24"/>
        </w:rPr>
        <w:t xml:space="preserve"> (Answer is b. pg. 12)</w:t>
      </w:r>
    </w:p>
    <w:p w:rsidR="00FB2CA7" w:rsidRDefault="00FB2CA7" w:rsidP="00074697">
      <w:pPr>
        <w:spacing w:after="0"/>
        <w:rPr>
          <w:rFonts w:ascii="Cambria" w:hAnsi="Cambria"/>
          <w:sz w:val="24"/>
          <w:szCs w:val="24"/>
        </w:rPr>
      </w:pPr>
    </w:p>
    <w:p w:rsidR="00FB2CA7" w:rsidRDefault="00FB2CA7" w:rsidP="00FB2C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</w:t>
      </w:r>
      <w:r w:rsidR="00B40A7E">
        <w:rPr>
          <w:rFonts w:ascii="Cambria" w:hAnsi="Cambria"/>
          <w:sz w:val="24"/>
          <w:szCs w:val="24"/>
        </w:rPr>
        <w:t>James Messerschmidt</w:t>
      </w:r>
    </w:p>
    <w:p w:rsidR="00B40A7E" w:rsidRDefault="00B40A7E" w:rsidP="00FB2C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Jack Halberstram</w:t>
      </w:r>
    </w:p>
    <w:p w:rsidR="00B40A7E" w:rsidRDefault="00B40A7E" w:rsidP="00FB2C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Myra M. Ferree</w:t>
      </w:r>
    </w:p>
    <w:p w:rsidR="00B40A7E" w:rsidRDefault="00B40A7E" w:rsidP="00FB2C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Judith Halberstram</w:t>
      </w:r>
    </w:p>
    <w:p w:rsidR="00B40A7E" w:rsidRPr="00FB2CA7" w:rsidRDefault="00B40A7E" w:rsidP="00FB2C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Eve Sedgwick</w:t>
      </w:r>
    </w:p>
    <w:p w:rsidR="00074697" w:rsidRDefault="00074697">
      <w:pPr>
        <w:rPr>
          <w:rFonts w:ascii="Cambria" w:hAnsi="Cambria"/>
          <w:sz w:val="24"/>
          <w:szCs w:val="24"/>
        </w:rPr>
      </w:pPr>
    </w:p>
    <w:p w:rsidR="001824EA" w:rsidRDefault="00B40A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9. </w:t>
      </w:r>
      <w:r w:rsidR="001824EA">
        <w:rPr>
          <w:rFonts w:ascii="Cambria" w:hAnsi="Cambria"/>
          <w:sz w:val="24"/>
          <w:szCs w:val="24"/>
        </w:rPr>
        <w:t xml:space="preserve">Which phrase best describes the modern Native American term </w:t>
      </w:r>
      <w:r w:rsidR="001824EA" w:rsidRPr="006B32CA">
        <w:rPr>
          <w:rFonts w:ascii="Cambria" w:hAnsi="Cambria"/>
          <w:i/>
          <w:sz w:val="24"/>
          <w:szCs w:val="24"/>
        </w:rPr>
        <w:t>two-spirit</w:t>
      </w:r>
      <w:r w:rsidR="001824EA">
        <w:rPr>
          <w:rFonts w:ascii="Cambria" w:hAnsi="Cambria"/>
          <w:sz w:val="24"/>
          <w:szCs w:val="24"/>
        </w:rPr>
        <w:t>? (Answer is a. pg. 23)</w:t>
      </w:r>
    </w:p>
    <w:p w:rsidR="001824EA" w:rsidRDefault="001824EA" w:rsidP="001824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Third Gender </w:t>
      </w:r>
    </w:p>
    <w:p w:rsidR="00B40A7E" w:rsidRDefault="001824EA" w:rsidP="001824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Blithe Spirit</w:t>
      </w:r>
    </w:p>
    <w:p w:rsidR="001824EA" w:rsidRDefault="001824EA" w:rsidP="001824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Fourth Gender </w:t>
      </w:r>
    </w:p>
    <w:p w:rsidR="001824EA" w:rsidRDefault="001824EA" w:rsidP="001824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Second Sex</w:t>
      </w:r>
    </w:p>
    <w:p w:rsidR="001824EA" w:rsidRDefault="001824EA" w:rsidP="001824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Shared Spirit</w:t>
      </w:r>
    </w:p>
    <w:p w:rsidR="00505B56" w:rsidRDefault="00505B56" w:rsidP="001824EA">
      <w:pPr>
        <w:spacing w:after="0"/>
        <w:rPr>
          <w:rFonts w:ascii="Cambria" w:hAnsi="Cambria"/>
          <w:sz w:val="24"/>
          <w:szCs w:val="24"/>
        </w:rPr>
      </w:pPr>
    </w:p>
    <w:p w:rsidR="00505B56" w:rsidRDefault="00505B56" w:rsidP="001824EA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</w:t>
      </w:r>
      <w:r w:rsidR="00202674">
        <w:rPr>
          <w:rFonts w:ascii="Cambria" w:hAnsi="Cambria"/>
          <w:sz w:val="24"/>
          <w:szCs w:val="24"/>
        </w:rPr>
        <w:t xml:space="preserve">Which sentence best describes the term </w:t>
      </w:r>
      <w:r w:rsidR="00202674" w:rsidRPr="00CC4A03">
        <w:rPr>
          <w:rFonts w:ascii="Cambria" w:hAnsi="Cambria"/>
          <w:i/>
          <w:sz w:val="24"/>
          <w:szCs w:val="24"/>
        </w:rPr>
        <w:t>asexual</w:t>
      </w:r>
      <w:r w:rsidR="00202674">
        <w:rPr>
          <w:rFonts w:ascii="Cambria" w:hAnsi="Cambria"/>
          <w:sz w:val="24"/>
          <w:szCs w:val="24"/>
        </w:rPr>
        <w:t>?</w:t>
      </w:r>
      <w:r w:rsidR="006A2AD3">
        <w:rPr>
          <w:rFonts w:ascii="Cambria" w:hAnsi="Cambria"/>
          <w:sz w:val="24"/>
          <w:szCs w:val="24"/>
        </w:rPr>
        <w:t xml:space="preserve"> (Answer is a. pg. 21)</w:t>
      </w:r>
    </w:p>
    <w:p w:rsidR="00202674" w:rsidRDefault="00202674" w:rsidP="001824EA">
      <w:pPr>
        <w:spacing w:after="0"/>
        <w:rPr>
          <w:rFonts w:ascii="Cambria" w:hAnsi="Cambria"/>
          <w:sz w:val="24"/>
          <w:szCs w:val="24"/>
        </w:rPr>
      </w:pPr>
    </w:p>
    <w:p w:rsidR="00202674" w:rsidRDefault="00202674" w:rsidP="0020267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6A2AD3">
        <w:rPr>
          <w:rFonts w:ascii="Cambria" w:hAnsi="Cambria"/>
          <w:sz w:val="24"/>
          <w:szCs w:val="24"/>
        </w:rPr>
        <w:t>. A person who experiences little or no sexual attraction to other people.</w:t>
      </w:r>
    </w:p>
    <w:p w:rsidR="006A2AD3" w:rsidRDefault="006A2AD3" w:rsidP="0020267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A person who experiences little sexual attraction to one person.</w:t>
      </w:r>
    </w:p>
    <w:p w:rsidR="006A2AD3" w:rsidRPr="00202674" w:rsidRDefault="006A2AD3" w:rsidP="0020267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A person who experiences little or no sexual attraction to </w:t>
      </w:r>
      <w:r w:rsidR="00213D31">
        <w:rPr>
          <w:rFonts w:ascii="Cambria" w:hAnsi="Cambria"/>
          <w:sz w:val="24"/>
          <w:szCs w:val="24"/>
        </w:rPr>
        <w:t xml:space="preserve">one </w:t>
      </w:r>
      <w:r>
        <w:rPr>
          <w:rFonts w:ascii="Cambria" w:hAnsi="Cambria"/>
          <w:sz w:val="24"/>
          <w:szCs w:val="24"/>
        </w:rPr>
        <w:t xml:space="preserve">person of the opposite assigned sex. </w:t>
      </w:r>
    </w:p>
    <w:p w:rsidR="001824EA" w:rsidRDefault="006A2AD3" w:rsidP="006A2AD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A person who experiences no sexual attraction to anyone.</w:t>
      </w:r>
    </w:p>
    <w:p w:rsidR="006A2AD3" w:rsidRDefault="006A2AD3" w:rsidP="006A2AD3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A per</w:t>
      </w:r>
      <w:r w:rsidR="00493E9A">
        <w:rPr>
          <w:rFonts w:ascii="Cambria" w:hAnsi="Cambria"/>
          <w:sz w:val="24"/>
          <w:szCs w:val="24"/>
        </w:rPr>
        <w:t>son who experiences little sexual attraction to two people.</w:t>
      </w:r>
    </w:p>
    <w:p w:rsidR="006A2AD3" w:rsidRDefault="006A2AD3">
      <w:pPr>
        <w:rPr>
          <w:rFonts w:ascii="Cambria" w:hAnsi="Cambria"/>
          <w:sz w:val="24"/>
          <w:szCs w:val="24"/>
        </w:rPr>
      </w:pPr>
    </w:p>
    <w:p w:rsidR="00D774FC" w:rsidRDefault="00D774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11. Who is regarded today as a contemporary </w:t>
      </w:r>
      <w:r w:rsidR="008A0D86">
        <w:rPr>
          <w:rFonts w:ascii="Cambria" w:hAnsi="Cambria"/>
          <w:sz w:val="24"/>
          <w:szCs w:val="24"/>
        </w:rPr>
        <w:t xml:space="preserve">gender nonconforming </w:t>
      </w:r>
      <w:r>
        <w:rPr>
          <w:rFonts w:ascii="Cambria" w:hAnsi="Cambria"/>
          <w:sz w:val="24"/>
          <w:szCs w:val="24"/>
        </w:rPr>
        <w:t>celebrity?</w:t>
      </w:r>
      <w:r w:rsidR="008A0D86">
        <w:rPr>
          <w:rFonts w:ascii="Cambria" w:hAnsi="Cambria"/>
          <w:sz w:val="24"/>
          <w:szCs w:val="24"/>
        </w:rPr>
        <w:t xml:space="preserve"> (Answer is </w:t>
      </w:r>
      <w:r w:rsidR="009150BC">
        <w:rPr>
          <w:rFonts w:ascii="Cambria" w:hAnsi="Cambria"/>
          <w:sz w:val="24"/>
          <w:szCs w:val="24"/>
        </w:rPr>
        <w:t xml:space="preserve">e. </w:t>
      </w:r>
      <w:r w:rsidR="008A0D86">
        <w:rPr>
          <w:rFonts w:ascii="Cambria" w:hAnsi="Cambria"/>
          <w:sz w:val="24"/>
          <w:szCs w:val="24"/>
        </w:rPr>
        <w:t>pg. 19)</w:t>
      </w:r>
    </w:p>
    <w:p w:rsidR="00D774FC" w:rsidRDefault="00D774FC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</w:t>
      </w:r>
      <w:r w:rsidR="008A0D86">
        <w:rPr>
          <w:rFonts w:ascii="Cambria" w:hAnsi="Cambria"/>
          <w:sz w:val="24"/>
          <w:szCs w:val="24"/>
        </w:rPr>
        <w:t xml:space="preserve"> Reed Erickson</w:t>
      </w:r>
    </w:p>
    <w:p w:rsidR="009150BC" w:rsidRDefault="009150BC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Holly Woodlawn</w:t>
      </w:r>
    </w:p>
    <w:p w:rsidR="009150BC" w:rsidRDefault="009150BC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Lee Brewster</w:t>
      </w:r>
    </w:p>
    <w:p w:rsidR="009150BC" w:rsidRDefault="009150BC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Albert Cashier</w:t>
      </w:r>
    </w:p>
    <w:p w:rsidR="009150BC" w:rsidRDefault="009150BC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Laverne Cox</w:t>
      </w:r>
    </w:p>
    <w:p w:rsidR="006630CF" w:rsidRDefault="006630CF" w:rsidP="009150BC">
      <w:pPr>
        <w:spacing w:after="0"/>
        <w:rPr>
          <w:rFonts w:ascii="Cambria" w:hAnsi="Cambria"/>
          <w:sz w:val="24"/>
          <w:szCs w:val="24"/>
        </w:rPr>
      </w:pPr>
    </w:p>
    <w:p w:rsidR="006630CF" w:rsidRDefault="006630CF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12. What term define</w:t>
      </w:r>
      <w:r w:rsidR="002C3320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a person whose gender identity is in </w:t>
      </w:r>
      <w:r w:rsidR="002C3320">
        <w:rPr>
          <w:rFonts w:ascii="Cambria" w:hAnsi="Cambria"/>
          <w:sz w:val="24"/>
          <w:szCs w:val="24"/>
        </w:rPr>
        <w:t xml:space="preserve">traditional </w:t>
      </w:r>
      <w:r>
        <w:rPr>
          <w:rFonts w:ascii="Cambria" w:hAnsi="Cambria"/>
          <w:sz w:val="24"/>
          <w:szCs w:val="24"/>
        </w:rPr>
        <w:t>alignment with their assigned sex at birth? (Answer</w:t>
      </w:r>
      <w:r w:rsidR="0064383D">
        <w:rPr>
          <w:rFonts w:ascii="Cambria" w:hAnsi="Cambria"/>
          <w:sz w:val="24"/>
          <w:szCs w:val="24"/>
        </w:rPr>
        <w:t xml:space="preserve"> is a.</w:t>
      </w:r>
      <w:r>
        <w:rPr>
          <w:rFonts w:ascii="Cambria" w:hAnsi="Cambria"/>
          <w:sz w:val="24"/>
          <w:szCs w:val="24"/>
        </w:rPr>
        <w:t xml:space="preserve"> pg. 19)</w:t>
      </w:r>
    </w:p>
    <w:p w:rsidR="006630CF" w:rsidRDefault="006630CF" w:rsidP="009150BC">
      <w:pPr>
        <w:spacing w:after="0"/>
        <w:rPr>
          <w:rFonts w:ascii="Cambria" w:hAnsi="Cambria"/>
          <w:sz w:val="24"/>
          <w:szCs w:val="24"/>
        </w:rPr>
      </w:pPr>
    </w:p>
    <w:p w:rsidR="006630CF" w:rsidRDefault="006630CF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Cisgender</w:t>
      </w:r>
    </w:p>
    <w:p w:rsidR="006630CF" w:rsidRDefault="006630CF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="0064383D">
        <w:rPr>
          <w:rFonts w:ascii="Cambria" w:hAnsi="Cambria"/>
          <w:sz w:val="24"/>
          <w:szCs w:val="24"/>
        </w:rPr>
        <w:t>Agender</w:t>
      </w:r>
      <w:r>
        <w:rPr>
          <w:rFonts w:ascii="Cambria" w:hAnsi="Cambria"/>
          <w:sz w:val="24"/>
          <w:szCs w:val="24"/>
        </w:rPr>
        <w:t xml:space="preserve"> </w:t>
      </w:r>
    </w:p>
    <w:p w:rsidR="006630CF" w:rsidRDefault="006630CF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c. </w:t>
      </w:r>
      <w:r w:rsidR="0064383D">
        <w:rPr>
          <w:rFonts w:ascii="Cambria" w:hAnsi="Cambria"/>
          <w:sz w:val="24"/>
          <w:szCs w:val="24"/>
        </w:rPr>
        <w:t>Bigender</w:t>
      </w:r>
    </w:p>
    <w:p w:rsidR="0064383D" w:rsidRDefault="0064383D" w:rsidP="009150B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Genderqueer</w:t>
      </w:r>
    </w:p>
    <w:p w:rsidR="0064383D" w:rsidRDefault="0064383D" w:rsidP="009150BC">
      <w:pPr>
        <w:spacing w:after="0"/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</w:rPr>
        <w:t xml:space="preserve">e. </w:t>
      </w:r>
      <w:r w:rsidR="002C3320" w:rsidRPr="002C3320"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  <w:t>Androgynous</w:t>
      </w:r>
    </w:p>
    <w:p w:rsidR="002C3320" w:rsidRDefault="002C3320" w:rsidP="009150BC">
      <w:pPr>
        <w:spacing w:after="0"/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</w:pPr>
    </w:p>
    <w:p w:rsidR="002C3320" w:rsidRDefault="002C3320" w:rsidP="009150BC">
      <w:pPr>
        <w:spacing w:after="0"/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</w:pPr>
      <w:r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  <w:t xml:space="preserve">13. </w:t>
      </w:r>
      <w:r w:rsidR="00B00F5E"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  <w:t xml:space="preserve">Which one of these norms is measured within </w:t>
      </w:r>
      <w:r w:rsidR="00B00F5E" w:rsidRPr="00801684">
        <w:rPr>
          <w:rStyle w:val="Strong"/>
          <w:rFonts w:ascii="Cambria" w:hAnsi="Cambria"/>
          <w:b w:val="0"/>
          <w:i/>
          <w:color w:val="101010"/>
          <w:sz w:val="24"/>
          <w:szCs w:val="24"/>
          <w:shd w:val="clear" w:color="auto" w:fill="FFFFFF"/>
        </w:rPr>
        <w:t>The Femininity Ideology Scale</w:t>
      </w:r>
      <w:r w:rsidR="00B00F5E"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  <w:t>? (Answer is c. pg. 14)</w:t>
      </w:r>
    </w:p>
    <w:p w:rsidR="00B00F5E" w:rsidRDefault="00B00F5E" w:rsidP="009150BC">
      <w:pPr>
        <w:spacing w:after="0"/>
        <w:rPr>
          <w:rStyle w:val="Strong"/>
          <w:rFonts w:ascii="Cambria" w:hAnsi="Cambria"/>
          <w:b w:val="0"/>
          <w:color w:val="101010"/>
          <w:sz w:val="24"/>
          <w:szCs w:val="24"/>
          <w:shd w:val="clear" w:color="auto" w:fill="FFFFFF"/>
        </w:rPr>
      </w:pPr>
    </w:p>
    <w:p w:rsidR="00B00F5E" w:rsidRDefault="00B00F5E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Happiness</w:t>
      </w:r>
    </w:p>
    <w:p w:rsidR="00B00F5E" w:rsidRDefault="00B00F5E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Athletic abilities</w:t>
      </w:r>
    </w:p>
    <w:p w:rsidR="00B00F5E" w:rsidRDefault="00B00F5E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Caretaking</w:t>
      </w:r>
    </w:p>
    <w:p w:rsidR="00B00F5E" w:rsidRDefault="00B00F5E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Rationality</w:t>
      </w:r>
    </w:p>
    <w:p w:rsidR="00B00F5E" w:rsidRDefault="00B00F5E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Ingenuity</w:t>
      </w:r>
    </w:p>
    <w:p w:rsidR="005377B2" w:rsidRDefault="005377B2" w:rsidP="00B00F5E">
      <w:pPr>
        <w:spacing w:after="0"/>
        <w:rPr>
          <w:rFonts w:ascii="Cambria" w:hAnsi="Cambria"/>
          <w:sz w:val="24"/>
          <w:szCs w:val="24"/>
        </w:rPr>
      </w:pPr>
    </w:p>
    <w:p w:rsidR="005377B2" w:rsidRDefault="00FC605D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14. Which one of the following nations have the most conservative gender role ideologies? (Answer is b. pg. 17)</w:t>
      </w:r>
    </w:p>
    <w:p w:rsidR="00FC605D" w:rsidRDefault="00FC605D" w:rsidP="00B00F5E">
      <w:pPr>
        <w:spacing w:after="0"/>
        <w:rPr>
          <w:rFonts w:ascii="Cambria" w:hAnsi="Cambria"/>
          <w:sz w:val="24"/>
          <w:szCs w:val="24"/>
        </w:rPr>
      </w:pPr>
    </w:p>
    <w:p w:rsidR="00FC605D" w:rsidRDefault="00FC605D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Iceland</w:t>
      </w:r>
    </w:p>
    <w:p w:rsidR="00FC605D" w:rsidRDefault="00FC605D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Japan</w:t>
      </w:r>
    </w:p>
    <w:p w:rsidR="00FC605D" w:rsidRDefault="00FC605D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Finland</w:t>
      </w:r>
    </w:p>
    <w:p w:rsidR="00FC605D" w:rsidRDefault="00FC605D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The Netherlands</w:t>
      </w:r>
    </w:p>
    <w:p w:rsidR="00FC605D" w:rsidRDefault="00FC605D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e. </w:t>
      </w:r>
      <w:r w:rsidR="009D1CB9">
        <w:rPr>
          <w:rFonts w:ascii="Cambria" w:hAnsi="Cambria"/>
          <w:sz w:val="24"/>
          <w:szCs w:val="24"/>
        </w:rPr>
        <w:t>Belgium</w:t>
      </w:r>
    </w:p>
    <w:p w:rsidR="009D1CB9" w:rsidRDefault="009D1CB9" w:rsidP="00B00F5E">
      <w:pPr>
        <w:spacing w:after="0"/>
        <w:rPr>
          <w:rFonts w:ascii="Cambria" w:hAnsi="Cambria"/>
          <w:sz w:val="24"/>
          <w:szCs w:val="24"/>
        </w:rPr>
      </w:pPr>
    </w:p>
    <w:p w:rsidR="009D1CB9" w:rsidRDefault="009D1CB9" w:rsidP="00B00F5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15. How many sex and gender categories do the Bugis of Indonesia recognize? (Answer is d. pg. 11)</w:t>
      </w:r>
    </w:p>
    <w:p w:rsidR="009D1CB9" w:rsidRDefault="009D1CB9" w:rsidP="00B00F5E">
      <w:pPr>
        <w:spacing w:after="0"/>
        <w:rPr>
          <w:rFonts w:ascii="Cambria" w:hAnsi="Cambria"/>
          <w:sz w:val="24"/>
          <w:szCs w:val="24"/>
        </w:rPr>
      </w:pPr>
    </w:p>
    <w:p w:rsidR="009D1CB9" w:rsidRDefault="009D1CB9" w:rsidP="009D1CB9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Seven</w:t>
      </w:r>
    </w:p>
    <w:p w:rsidR="009D1CB9" w:rsidRDefault="009D1CB9" w:rsidP="009D1CB9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Four</w:t>
      </w:r>
    </w:p>
    <w:p w:rsidR="009D1CB9" w:rsidRDefault="009D1CB9" w:rsidP="009D1CB9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Eight</w:t>
      </w:r>
    </w:p>
    <w:p w:rsidR="009D1CB9" w:rsidRDefault="009D1CB9" w:rsidP="009D1CB9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Six</w:t>
      </w:r>
    </w:p>
    <w:p w:rsidR="009D1CB9" w:rsidRPr="009D1CB9" w:rsidRDefault="009D1CB9" w:rsidP="009D1CB9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Nine</w:t>
      </w:r>
    </w:p>
    <w:p w:rsidR="009150BC" w:rsidRDefault="009150BC">
      <w:pPr>
        <w:rPr>
          <w:rFonts w:ascii="Cambria" w:hAnsi="Cambria"/>
          <w:sz w:val="24"/>
          <w:szCs w:val="24"/>
        </w:rPr>
      </w:pPr>
    </w:p>
    <w:p w:rsidR="009D1CB9" w:rsidRDefault="009D1CB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16. </w:t>
      </w:r>
      <w:r w:rsidR="00CD5BF7">
        <w:rPr>
          <w:rFonts w:ascii="Cambria" w:hAnsi="Cambria"/>
          <w:sz w:val="24"/>
          <w:szCs w:val="24"/>
        </w:rPr>
        <w:t xml:space="preserve">Which </w:t>
      </w:r>
      <w:r w:rsidR="004F40A2">
        <w:rPr>
          <w:rFonts w:ascii="Cambria" w:hAnsi="Cambria"/>
          <w:sz w:val="24"/>
          <w:szCs w:val="24"/>
        </w:rPr>
        <w:t xml:space="preserve">scholar </w:t>
      </w:r>
      <w:r w:rsidR="00CD5BF7">
        <w:rPr>
          <w:rFonts w:ascii="Cambria" w:hAnsi="Cambria"/>
          <w:sz w:val="24"/>
          <w:szCs w:val="24"/>
        </w:rPr>
        <w:t>pioneered studies exploring gender ideology</w:t>
      </w:r>
      <w:r w:rsidR="004F40A2">
        <w:rPr>
          <w:rFonts w:ascii="Cambria" w:hAnsi="Cambria"/>
          <w:sz w:val="24"/>
          <w:szCs w:val="24"/>
        </w:rPr>
        <w:t xml:space="preserve"> in Women’s Gender and Sexuality Studies</w:t>
      </w:r>
      <w:r w:rsidR="00CD5BF7">
        <w:rPr>
          <w:rFonts w:ascii="Cambria" w:hAnsi="Cambria"/>
          <w:sz w:val="24"/>
          <w:szCs w:val="24"/>
        </w:rPr>
        <w:t>? (Answer is e. pg. 13)</w:t>
      </w:r>
    </w:p>
    <w:p w:rsidR="00CD5BF7" w:rsidRDefault="00CD5BF7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Sigmund Freud</w:t>
      </w:r>
    </w:p>
    <w:p w:rsidR="00CD5BF7" w:rsidRDefault="00CD5BF7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b. </w:t>
      </w:r>
      <w:r w:rsidR="006566FE">
        <w:rPr>
          <w:rFonts w:ascii="Cambria" w:hAnsi="Cambria"/>
          <w:sz w:val="24"/>
          <w:szCs w:val="24"/>
        </w:rPr>
        <w:t>Christine Gailey</w:t>
      </w:r>
    </w:p>
    <w:p w:rsidR="006566FE" w:rsidRDefault="006566FE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c.  Susan Bennett</w:t>
      </w:r>
    </w:p>
    <w:p w:rsidR="006566FE" w:rsidRDefault="006566FE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John E. Williams</w:t>
      </w:r>
    </w:p>
    <w:p w:rsidR="006566FE" w:rsidRDefault="006566FE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Ronald Levant</w:t>
      </w:r>
    </w:p>
    <w:p w:rsidR="006566FE" w:rsidRDefault="006566FE" w:rsidP="00CD5BF7">
      <w:pPr>
        <w:spacing w:after="0"/>
        <w:rPr>
          <w:rFonts w:ascii="Cambria" w:hAnsi="Cambria"/>
          <w:sz w:val="24"/>
          <w:szCs w:val="24"/>
        </w:rPr>
      </w:pPr>
    </w:p>
    <w:p w:rsidR="006566FE" w:rsidRDefault="004F40A2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17. </w:t>
      </w:r>
      <w:r w:rsidR="00547AC6">
        <w:rPr>
          <w:rFonts w:ascii="Cambria" w:hAnsi="Cambria"/>
          <w:sz w:val="24"/>
          <w:szCs w:val="24"/>
        </w:rPr>
        <w:t xml:space="preserve">In </w:t>
      </w:r>
      <w:r w:rsidR="00547AC6" w:rsidRPr="00547AC6">
        <w:rPr>
          <w:rFonts w:ascii="Cambria" w:hAnsi="Cambria"/>
          <w:i/>
          <w:sz w:val="24"/>
          <w:szCs w:val="24"/>
        </w:rPr>
        <w:t>X: A Fabulous Child’s Story</w:t>
      </w:r>
      <w:r w:rsidR="00547AC6">
        <w:rPr>
          <w:rFonts w:ascii="Cambria" w:hAnsi="Cambria"/>
          <w:sz w:val="24"/>
          <w:szCs w:val="24"/>
        </w:rPr>
        <w:t>, what factor confused other parents who couldn’t ascertain the assigned sex of Baby X?</w:t>
      </w:r>
      <w:r w:rsidR="007D1995">
        <w:rPr>
          <w:rFonts w:ascii="Cambria" w:hAnsi="Cambria"/>
          <w:sz w:val="24"/>
          <w:szCs w:val="24"/>
        </w:rPr>
        <w:t xml:space="preserve"> (Answer is c. pg. 7)</w:t>
      </w:r>
    </w:p>
    <w:p w:rsidR="003204AC" w:rsidRDefault="003204AC" w:rsidP="00CD5BF7">
      <w:pPr>
        <w:spacing w:after="0"/>
        <w:rPr>
          <w:rFonts w:ascii="Cambria" w:hAnsi="Cambria"/>
          <w:sz w:val="24"/>
          <w:szCs w:val="24"/>
        </w:rPr>
      </w:pPr>
    </w:p>
    <w:p w:rsidR="003204AC" w:rsidRDefault="003204AC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Baby X like</w:t>
      </w:r>
      <w:r w:rsidR="007D1995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to dance to jazz and reggae music.</w:t>
      </w:r>
    </w:p>
    <w:p w:rsidR="003204AC" w:rsidRDefault="003204AC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Baby X plays ball and house equally well.</w:t>
      </w:r>
    </w:p>
    <w:p w:rsidR="003204AC" w:rsidRDefault="003204AC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Baby X love</w:t>
      </w:r>
      <w:r w:rsidR="007D1995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pureed bananas and carrots.</w:t>
      </w:r>
    </w:p>
    <w:p w:rsidR="00D85AFA" w:rsidRDefault="003204AC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Baby X </w:t>
      </w:r>
      <w:r w:rsidR="00D85AFA">
        <w:rPr>
          <w:rFonts w:ascii="Cambria" w:hAnsi="Cambria"/>
          <w:sz w:val="24"/>
          <w:szCs w:val="24"/>
        </w:rPr>
        <w:t xml:space="preserve">sleeps with </w:t>
      </w:r>
      <w:r w:rsidR="004804E2">
        <w:rPr>
          <w:rFonts w:ascii="Cambria" w:hAnsi="Cambria"/>
          <w:sz w:val="24"/>
          <w:szCs w:val="24"/>
        </w:rPr>
        <w:t xml:space="preserve">fuchsia </w:t>
      </w:r>
      <w:r w:rsidR="00D85AFA">
        <w:rPr>
          <w:rFonts w:ascii="Cambria" w:hAnsi="Cambria"/>
          <w:sz w:val="24"/>
          <w:szCs w:val="24"/>
        </w:rPr>
        <w:t xml:space="preserve">and </w:t>
      </w:r>
      <w:r w:rsidR="004804E2">
        <w:rPr>
          <w:rFonts w:ascii="Cambria" w:hAnsi="Cambria"/>
          <w:sz w:val="24"/>
          <w:szCs w:val="24"/>
        </w:rPr>
        <w:t xml:space="preserve">azure </w:t>
      </w:r>
      <w:r w:rsidR="00D85AFA">
        <w:rPr>
          <w:rFonts w:ascii="Cambria" w:hAnsi="Cambria"/>
          <w:sz w:val="24"/>
          <w:szCs w:val="24"/>
        </w:rPr>
        <w:t>blankets.</w:t>
      </w:r>
    </w:p>
    <w:p w:rsidR="007D1995" w:rsidRDefault="00D85AFA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7D1995">
        <w:rPr>
          <w:rFonts w:ascii="Cambria" w:hAnsi="Cambria"/>
          <w:sz w:val="24"/>
          <w:szCs w:val="24"/>
        </w:rPr>
        <w:t>e. Baby X uses cloth diapers and Pampers.</w:t>
      </w:r>
    </w:p>
    <w:p w:rsidR="007D1995" w:rsidRDefault="007D1995" w:rsidP="00CD5BF7">
      <w:pPr>
        <w:spacing w:after="0"/>
        <w:rPr>
          <w:rFonts w:ascii="Cambria" w:hAnsi="Cambria"/>
          <w:sz w:val="24"/>
          <w:szCs w:val="24"/>
        </w:rPr>
      </w:pPr>
    </w:p>
    <w:p w:rsidR="007D1995" w:rsidRDefault="007D1995" w:rsidP="00CD5BF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18. What does the acronym ISNA stand for? (Answer </w:t>
      </w:r>
      <w:r w:rsidR="00817167">
        <w:rPr>
          <w:rFonts w:ascii="Cambria" w:hAnsi="Cambria"/>
          <w:sz w:val="24"/>
          <w:szCs w:val="24"/>
        </w:rPr>
        <w:t xml:space="preserve">is a. </w:t>
      </w:r>
      <w:r>
        <w:rPr>
          <w:rFonts w:ascii="Cambria" w:hAnsi="Cambria"/>
          <w:sz w:val="24"/>
          <w:szCs w:val="24"/>
        </w:rPr>
        <w:t>pg. 5)</w:t>
      </w:r>
    </w:p>
    <w:p w:rsidR="007D1995" w:rsidRDefault="007D1995" w:rsidP="00CD5BF7">
      <w:pPr>
        <w:spacing w:after="0"/>
        <w:rPr>
          <w:rFonts w:ascii="Cambria" w:hAnsi="Cambria"/>
          <w:sz w:val="24"/>
          <w:szCs w:val="24"/>
        </w:rPr>
      </w:pPr>
    </w:p>
    <w:p w:rsidR="007D1995" w:rsidRDefault="00455537" w:rsidP="0045553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Intersex Society of North America</w:t>
      </w:r>
    </w:p>
    <w:p w:rsidR="00455537" w:rsidRDefault="00455537" w:rsidP="0045553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Intersex Society of North Anglia</w:t>
      </w:r>
    </w:p>
    <w:p w:rsidR="00455537" w:rsidRDefault="00455537" w:rsidP="0045553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Intersex Society of Northern Australia</w:t>
      </w:r>
    </w:p>
    <w:p w:rsidR="00455537" w:rsidRDefault="00455537" w:rsidP="0045553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Intersex Society of New Americans</w:t>
      </w:r>
    </w:p>
    <w:p w:rsidR="00455537" w:rsidRDefault="00455537" w:rsidP="0045553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Intersex Society of North</w:t>
      </w:r>
      <w:r w:rsidR="00817167">
        <w:rPr>
          <w:rFonts w:ascii="Cambria" w:hAnsi="Cambria"/>
          <w:sz w:val="24"/>
          <w:szCs w:val="24"/>
        </w:rPr>
        <w:t>ern</w:t>
      </w:r>
      <w:r>
        <w:rPr>
          <w:rFonts w:ascii="Cambria" w:hAnsi="Cambria"/>
          <w:sz w:val="24"/>
          <w:szCs w:val="24"/>
        </w:rPr>
        <w:t xml:space="preserve"> </w:t>
      </w:r>
      <w:r w:rsidR="00817167">
        <w:rPr>
          <w:rFonts w:ascii="Cambria" w:hAnsi="Cambria"/>
          <w:sz w:val="24"/>
          <w:szCs w:val="24"/>
        </w:rPr>
        <w:t>Austria</w:t>
      </w:r>
      <w:r>
        <w:rPr>
          <w:rFonts w:ascii="Cambria" w:hAnsi="Cambria"/>
          <w:sz w:val="24"/>
          <w:szCs w:val="24"/>
        </w:rPr>
        <w:t xml:space="preserve"> </w:t>
      </w:r>
    </w:p>
    <w:p w:rsidR="00007311" w:rsidRDefault="00007311" w:rsidP="00455537">
      <w:pPr>
        <w:spacing w:after="0"/>
        <w:rPr>
          <w:rFonts w:ascii="Cambria" w:hAnsi="Cambria"/>
          <w:sz w:val="24"/>
          <w:szCs w:val="24"/>
        </w:rPr>
      </w:pPr>
    </w:p>
    <w:p w:rsidR="00007311" w:rsidRDefault="00007311" w:rsidP="0045553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19. </w:t>
      </w:r>
      <w:r w:rsidR="004E257B">
        <w:rPr>
          <w:rFonts w:ascii="Cambria" w:hAnsi="Cambria"/>
          <w:sz w:val="24"/>
          <w:szCs w:val="24"/>
        </w:rPr>
        <w:t xml:space="preserve">Which sociologist said that a good descriptor of sex is that it’s related to “our chromosomal, chemical, anatomical organization?” (Answer </w:t>
      </w:r>
      <w:r w:rsidR="007C0953">
        <w:rPr>
          <w:rFonts w:ascii="Cambria" w:hAnsi="Cambria"/>
          <w:sz w:val="24"/>
          <w:szCs w:val="24"/>
        </w:rPr>
        <w:t xml:space="preserve">is d. </w:t>
      </w:r>
      <w:r w:rsidR="004E257B">
        <w:rPr>
          <w:rFonts w:ascii="Cambria" w:hAnsi="Cambria"/>
          <w:sz w:val="24"/>
          <w:szCs w:val="24"/>
        </w:rPr>
        <w:t>pg. 7)</w:t>
      </w:r>
    </w:p>
    <w:p w:rsidR="004E257B" w:rsidRDefault="004E257B" w:rsidP="00455537">
      <w:pPr>
        <w:spacing w:after="0"/>
        <w:rPr>
          <w:rFonts w:ascii="Cambria" w:hAnsi="Cambria"/>
          <w:sz w:val="24"/>
          <w:szCs w:val="24"/>
        </w:rPr>
      </w:pPr>
    </w:p>
    <w:p w:rsidR="007C0953" w:rsidRDefault="007C0953" w:rsidP="007C0953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Judith Butler</w:t>
      </w:r>
    </w:p>
    <w:p w:rsidR="007C0953" w:rsidRDefault="007C0953" w:rsidP="007C0953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Naomi Wolf</w:t>
      </w:r>
    </w:p>
    <w:p w:rsidR="007C0953" w:rsidRDefault="007C0953" w:rsidP="007C0953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Susan Bordo</w:t>
      </w:r>
    </w:p>
    <w:p w:rsidR="007C0953" w:rsidRDefault="007C0953" w:rsidP="007C0953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Michael Kimmel</w:t>
      </w:r>
    </w:p>
    <w:p w:rsidR="007C0953" w:rsidRDefault="00295EE1" w:rsidP="007C0953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J.W. Scott</w:t>
      </w:r>
    </w:p>
    <w:p w:rsidR="009233F9" w:rsidRDefault="009233F9" w:rsidP="009233F9">
      <w:pPr>
        <w:spacing w:after="0"/>
        <w:rPr>
          <w:rFonts w:ascii="Cambria" w:hAnsi="Cambria"/>
          <w:sz w:val="24"/>
          <w:szCs w:val="24"/>
        </w:rPr>
      </w:pPr>
    </w:p>
    <w:p w:rsidR="009233F9" w:rsidRDefault="009233F9" w:rsidP="009233F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20. </w:t>
      </w:r>
      <w:r w:rsidR="006735FD">
        <w:rPr>
          <w:rFonts w:ascii="Cambria" w:hAnsi="Cambria"/>
          <w:sz w:val="24"/>
          <w:szCs w:val="24"/>
        </w:rPr>
        <w:t>In which nation do men support conventional masculinity more than women? (Answer is b. pg. 13)</w:t>
      </w:r>
    </w:p>
    <w:p w:rsidR="006735FD" w:rsidRDefault="006735FD" w:rsidP="009233F9">
      <w:pPr>
        <w:spacing w:after="0"/>
        <w:rPr>
          <w:rFonts w:ascii="Cambria" w:hAnsi="Cambria"/>
          <w:sz w:val="24"/>
          <w:szCs w:val="24"/>
        </w:rPr>
      </w:pPr>
    </w:p>
    <w:p w:rsidR="006735FD" w:rsidRDefault="006735FD" w:rsidP="006735F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China </w:t>
      </w:r>
    </w:p>
    <w:p w:rsidR="006735FD" w:rsidRDefault="006735FD" w:rsidP="006735F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United States</w:t>
      </w:r>
    </w:p>
    <w:p w:rsidR="006735FD" w:rsidRDefault="006735FD" w:rsidP="006735F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Pakistan</w:t>
      </w:r>
    </w:p>
    <w:p w:rsidR="006735FD" w:rsidRDefault="006735FD" w:rsidP="006735F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d. </w:t>
      </w:r>
      <w:r w:rsidR="00B31D1B">
        <w:rPr>
          <w:rFonts w:ascii="Cambria" w:hAnsi="Cambria"/>
          <w:sz w:val="24"/>
          <w:szCs w:val="24"/>
        </w:rPr>
        <w:t>Vietnam</w:t>
      </w:r>
    </w:p>
    <w:p w:rsidR="006735FD" w:rsidRDefault="006735FD" w:rsidP="006735F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Russia</w:t>
      </w:r>
    </w:p>
    <w:p w:rsidR="001E44CB" w:rsidRDefault="001E44CB" w:rsidP="006735FD">
      <w:pPr>
        <w:spacing w:after="0"/>
        <w:rPr>
          <w:rFonts w:ascii="Cambria" w:hAnsi="Cambria"/>
          <w:sz w:val="24"/>
          <w:szCs w:val="24"/>
        </w:rPr>
      </w:pPr>
    </w:p>
    <w:p w:rsidR="00801684" w:rsidRDefault="00801684" w:rsidP="006735FD">
      <w:pPr>
        <w:spacing w:after="0"/>
        <w:rPr>
          <w:rFonts w:ascii="Cambria" w:hAnsi="Cambria"/>
          <w:sz w:val="24"/>
          <w:szCs w:val="24"/>
        </w:rPr>
      </w:pPr>
    </w:p>
    <w:p w:rsidR="00801684" w:rsidRDefault="00801684" w:rsidP="006735FD">
      <w:pPr>
        <w:spacing w:after="0"/>
        <w:rPr>
          <w:rFonts w:ascii="Cambria" w:hAnsi="Cambria"/>
          <w:sz w:val="24"/>
          <w:szCs w:val="24"/>
        </w:rPr>
      </w:pPr>
    </w:p>
    <w:p w:rsidR="001E44CB" w:rsidRPr="006735FD" w:rsidRDefault="001E44CB" w:rsidP="006735F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21. </w:t>
      </w:r>
      <w:r w:rsidR="00B41569">
        <w:rPr>
          <w:rFonts w:ascii="Cambria" w:hAnsi="Cambria"/>
          <w:sz w:val="24"/>
          <w:szCs w:val="24"/>
        </w:rPr>
        <w:t xml:space="preserve">Which one of the following actors exemplified androgyny before 1960? (Answer </w:t>
      </w:r>
      <w:r w:rsidR="0081198A">
        <w:rPr>
          <w:rFonts w:ascii="Cambria" w:hAnsi="Cambria"/>
          <w:sz w:val="24"/>
          <w:szCs w:val="24"/>
        </w:rPr>
        <w:t xml:space="preserve">is </w:t>
      </w:r>
      <w:r w:rsidR="00B41569">
        <w:rPr>
          <w:rFonts w:ascii="Cambria" w:hAnsi="Cambria"/>
          <w:sz w:val="24"/>
          <w:szCs w:val="24"/>
        </w:rPr>
        <w:t>e. pg. 15)</w:t>
      </w:r>
    </w:p>
    <w:p w:rsidR="004E257B" w:rsidRPr="00455537" w:rsidRDefault="004E257B" w:rsidP="00455537">
      <w:pPr>
        <w:spacing w:after="0"/>
        <w:rPr>
          <w:rFonts w:ascii="Cambria" w:hAnsi="Cambria"/>
          <w:sz w:val="24"/>
          <w:szCs w:val="24"/>
        </w:rPr>
      </w:pPr>
    </w:p>
    <w:p w:rsidR="003204AC" w:rsidRDefault="00B41569" w:rsidP="00B41569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David Bowie</w:t>
      </w:r>
    </w:p>
    <w:p w:rsidR="00B41569" w:rsidRDefault="001B1BAF" w:rsidP="00B41569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G-Dragon</w:t>
      </w:r>
    </w:p>
    <w:p w:rsidR="001B1BAF" w:rsidRDefault="001B1BAF" w:rsidP="00B41569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Marilyn Manson</w:t>
      </w:r>
    </w:p>
    <w:p w:rsidR="001B1BAF" w:rsidRDefault="001B1BAF" w:rsidP="00B41569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Boy George</w:t>
      </w:r>
    </w:p>
    <w:p w:rsidR="001B1BAF" w:rsidRDefault="001B1BAF" w:rsidP="00B41569">
      <w:pPr>
        <w:pStyle w:val="ListParagraph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Marlene Dietrich</w:t>
      </w:r>
    </w:p>
    <w:p w:rsidR="001B1BAF" w:rsidRDefault="001B1BAF" w:rsidP="001B1BAF">
      <w:pPr>
        <w:spacing w:after="0"/>
        <w:rPr>
          <w:rFonts w:ascii="Cambria" w:hAnsi="Cambria"/>
          <w:sz w:val="24"/>
          <w:szCs w:val="24"/>
        </w:rPr>
      </w:pPr>
    </w:p>
    <w:p w:rsidR="001B1BAF" w:rsidRDefault="001B1BAF" w:rsidP="001B1BA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22. </w:t>
      </w:r>
      <w:r w:rsidR="0081198A">
        <w:rPr>
          <w:rFonts w:ascii="Cambria" w:hAnsi="Cambria"/>
          <w:sz w:val="24"/>
          <w:szCs w:val="24"/>
        </w:rPr>
        <w:t xml:space="preserve">In which nation do women now earn the majority of college degrees at all levels---associate’s, bachelor’s, master’s and </w:t>
      </w:r>
      <w:r w:rsidR="004C3F59">
        <w:rPr>
          <w:rFonts w:ascii="Cambria" w:hAnsi="Cambria"/>
          <w:sz w:val="24"/>
          <w:szCs w:val="24"/>
        </w:rPr>
        <w:t xml:space="preserve">doctorate? </w:t>
      </w:r>
      <w:r w:rsidR="0081198A">
        <w:rPr>
          <w:rFonts w:ascii="Cambria" w:hAnsi="Cambria"/>
          <w:sz w:val="24"/>
          <w:szCs w:val="24"/>
        </w:rPr>
        <w:t>(Answer is c. pg. 17)</w:t>
      </w:r>
    </w:p>
    <w:p w:rsidR="0081198A" w:rsidRDefault="0081198A" w:rsidP="001B1BAF">
      <w:pPr>
        <w:spacing w:after="0"/>
        <w:rPr>
          <w:rFonts w:ascii="Cambria" w:hAnsi="Cambria"/>
          <w:sz w:val="24"/>
          <w:szCs w:val="24"/>
        </w:rPr>
      </w:pPr>
    </w:p>
    <w:p w:rsidR="0081198A" w:rsidRDefault="0081198A" w:rsidP="0081198A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Argentina</w:t>
      </w:r>
    </w:p>
    <w:p w:rsidR="0081198A" w:rsidRDefault="0081198A" w:rsidP="0081198A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India</w:t>
      </w:r>
    </w:p>
    <w:p w:rsidR="0081198A" w:rsidRDefault="0081198A" w:rsidP="0081198A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United States</w:t>
      </w:r>
    </w:p>
    <w:p w:rsidR="0081198A" w:rsidRDefault="0081198A" w:rsidP="0081198A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Chile</w:t>
      </w:r>
    </w:p>
    <w:p w:rsidR="00CD5BF7" w:rsidRDefault="0081198A" w:rsidP="0081198A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Estonia</w:t>
      </w:r>
    </w:p>
    <w:p w:rsidR="0069570B" w:rsidRDefault="0069570B" w:rsidP="006957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23. Which one of the following factors is not related to the term gender expression? (Answer is a. pg. 19)</w:t>
      </w:r>
    </w:p>
    <w:p w:rsidR="0069570B" w:rsidRDefault="0069570B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The length of one’s hair</w:t>
      </w:r>
    </w:p>
    <w:p w:rsidR="0069570B" w:rsidRDefault="0069570B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The number of a person’s eyelashes</w:t>
      </w:r>
    </w:p>
    <w:p w:rsidR="0069570B" w:rsidRDefault="0069570B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The way one acts</w:t>
      </w:r>
    </w:p>
    <w:p w:rsidR="0069570B" w:rsidRDefault="0069570B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The way one dresses</w:t>
      </w:r>
    </w:p>
    <w:p w:rsidR="0069570B" w:rsidRDefault="0069570B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The way one wears or does not wear makeup</w:t>
      </w:r>
    </w:p>
    <w:p w:rsidR="0001251D" w:rsidRDefault="0001251D" w:rsidP="0069570B">
      <w:pPr>
        <w:spacing w:after="0"/>
        <w:rPr>
          <w:rFonts w:ascii="Cambria" w:hAnsi="Cambria"/>
          <w:sz w:val="24"/>
          <w:szCs w:val="24"/>
        </w:rPr>
      </w:pPr>
    </w:p>
    <w:p w:rsidR="0001251D" w:rsidRDefault="0001251D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24. </w:t>
      </w:r>
      <w:r w:rsidR="00552FE5">
        <w:rPr>
          <w:rFonts w:ascii="Cambria" w:hAnsi="Cambria"/>
          <w:sz w:val="24"/>
          <w:szCs w:val="24"/>
        </w:rPr>
        <w:t xml:space="preserve">Which </w:t>
      </w:r>
      <w:r w:rsidR="00573EA6">
        <w:rPr>
          <w:rFonts w:ascii="Cambria" w:hAnsi="Cambria"/>
          <w:sz w:val="24"/>
          <w:szCs w:val="24"/>
        </w:rPr>
        <w:t xml:space="preserve">gender </w:t>
      </w:r>
      <w:r w:rsidR="00552FE5">
        <w:rPr>
          <w:rFonts w:ascii="Cambria" w:hAnsi="Cambria"/>
          <w:sz w:val="24"/>
          <w:szCs w:val="24"/>
        </w:rPr>
        <w:t>identity category best describes the Hijras? (Answer is e. pg. 24)</w:t>
      </w:r>
    </w:p>
    <w:p w:rsidR="00552FE5" w:rsidRDefault="00552FE5" w:rsidP="0069570B">
      <w:pPr>
        <w:spacing w:after="0"/>
        <w:rPr>
          <w:rFonts w:ascii="Cambria" w:hAnsi="Cambria"/>
          <w:sz w:val="24"/>
          <w:szCs w:val="24"/>
        </w:rPr>
      </w:pPr>
    </w:p>
    <w:p w:rsidR="00552FE5" w:rsidRDefault="00552FE5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a. Cisgender</w:t>
      </w:r>
    </w:p>
    <w:p w:rsidR="00552FE5" w:rsidRDefault="00552FE5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Bisexual</w:t>
      </w:r>
    </w:p>
    <w:p w:rsidR="00552FE5" w:rsidRDefault="00552FE5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Agender</w:t>
      </w:r>
    </w:p>
    <w:p w:rsidR="00552FE5" w:rsidRDefault="00552FE5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Two-spir</w:t>
      </w:r>
      <w:r w:rsidR="003C137E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t</w:t>
      </w:r>
    </w:p>
    <w:p w:rsidR="00552FE5" w:rsidRDefault="00552FE5" w:rsidP="0069570B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Third sex/third gender</w:t>
      </w:r>
    </w:p>
    <w:p w:rsidR="0069570B" w:rsidRDefault="0069570B" w:rsidP="0069570B">
      <w:pPr>
        <w:rPr>
          <w:rFonts w:ascii="Cambria" w:hAnsi="Cambria"/>
          <w:sz w:val="24"/>
          <w:szCs w:val="24"/>
        </w:rPr>
      </w:pPr>
    </w:p>
    <w:p w:rsidR="003C137E" w:rsidRDefault="003C137E" w:rsidP="006957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25. According to scholar and activist Will Roscoe, what is the primary feature of a male </w:t>
      </w:r>
      <w:r w:rsidRPr="00E06DCC">
        <w:rPr>
          <w:rFonts w:ascii="Cambria" w:hAnsi="Cambria"/>
          <w:i/>
          <w:sz w:val="24"/>
          <w:szCs w:val="24"/>
        </w:rPr>
        <w:t>berdache</w:t>
      </w:r>
      <w:r>
        <w:rPr>
          <w:rFonts w:ascii="Cambria" w:hAnsi="Cambria"/>
          <w:sz w:val="24"/>
          <w:szCs w:val="24"/>
        </w:rPr>
        <w:t>? (Answer is d. pg. 25)</w:t>
      </w:r>
    </w:p>
    <w:p w:rsidR="003C137E" w:rsidRDefault="003C137E" w:rsidP="00E06DC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 </w:t>
      </w:r>
      <w:r w:rsidR="00E06DCC">
        <w:rPr>
          <w:rFonts w:ascii="Cambria" w:hAnsi="Cambria"/>
          <w:sz w:val="24"/>
          <w:szCs w:val="24"/>
        </w:rPr>
        <w:t>Leadership</w:t>
      </w:r>
    </w:p>
    <w:p w:rsidR="00E06DCC" w:rsidRDefault="00E06DCC" w:rsidP="00E06DC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Warfare</w:t>
      </w:r>
    </w:p>
    <w:p w:rsidR="00E06DCC" w:rsidRDefault="00E06DCC" w:rsidP="00E06DC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 Hunting</w:t>
      </w:r>
    </w:p>
    <w:p w:rsidR="00E06DCC" w:rsidRDefault="00E06DCC" w:rsidP="00E06DC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 Productive specialization in crafts and domestic work</w:t>
      </w:r>
    </w:p>
    <w:p w:rsidR="00AF0D46" w:rsidRDefault="00E06DCC" w:rsidP="00E06DC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e. Divination</w:t>
      </w:r>
    </w:p>
    <w:p w:rsidR="00AF0D46" w:rsidRDefault="00AF0D46" w:rsidP="00E06DCC">
      <w:pPr>
        <w:spacing w:after="0"/>
        <w:rPr>
          <w:rFonts w:ascii="Cambria" w:hAnsi="Cambria"/>
          <w:sz w:val="24"/>
          <w:szCs w:val="24"/>
        </w:rPr>
      </w:pPr>
    </w:p>
    <w:p w:rsidR="00AF0D46" w:rsidRDefault="00AF0D46" w:rsidP="00E06DCC">
      <w:pPr>
        <w:spacing w:after="0"/>
        <w:rPr>
          <w:rFonts w:ascii="Cambria" w:hAnsi="Cambria"/>
          <w:sz w:val="24"/>
          <w:szCs w:val="24"/>
        </w:rPr>
      </w:pPr>
    </w:p>
    <w:p w:rsidR="00DB7218" w:rsidRPr="00573EA6" w:rsidRDefault="006E5E65">
      <w:pPr>
        <w:rPr>
          <w:rFonts w:ascii="Cambria" w:hAnsi="Cambria"/>
          <w:b/>
          <w:sz w:val="24"/>
          <w:szCs w:val="24"/>
        </w:rPr>
      </w:pPr>
      <w:r w:rsidRPr="00573EA6">
        <w:rPr>
          <w:rFonts w:ascii="Cambria" w:hAnsi="Cambria"/>
          <w:b/>
          <w:sz w:val="24"/>
          <w:szCs w:val="24"/>
        </w:rPr>
        <w:t>T</w:t>
      </w:r>
      <w:r w:rsidR="00DB7218" w:rsidRPr="00573EA6">
        <w:rPr>
          <w:rFonts w:ascii="Cambria" w:hAnsi="Cambria"/>
          <w:b/>
          <w:sz w:val="24"/>
          <w:szCs w:val="24"/>
        </w:rPr>
        <w:t xml:space="preserve">rue-False Questions </w:t>
      </w:r>
    </w:p>
    <w:p w:rsidR="006E5E65" w:rsidRDefault="006E5E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Tony Briffa became the first openly intersex mayor of Brisbane, Australia.</w:t>
      </w:r>
      <w:r w:rsidR="00251651">
        <w:rPr>
          <w:rFonts w:ascii="Cambria" w:hAnsi="Cambria"/>
          <w:sz w:val="24"/>
          <w:szCs w:val="24"/>
        </w:rPr>
        <w:t xml:space="preserve"> T or F Answer is F</w:t>
      </w:r>
      <w:r w:rsidR="001E78EA">
        <w:rPr>
          <w:rFonts w:ascii="Cambria" w:hAnsi="Cambria"/>
          <w:sz w:val="24"/>
          <w:szCs w:val="24"/>
        </w:rPr>
        <w:t>alse</w:t>
      </w:r>
      <w:r w:rsidR="00251651">
        <w:rPr>
          <w:rFonts w:ascii="Cambria" w:hAnsi="Cambria"/>
          <w:sz w:val="24"/>
          <w:szCs w:val="24"/>
        </w:rPr>
        <w:t xml:space="preserve">. Page </w:t>
      </w:r>
      <w:r w:rsidR="001E78EA">
        <w:rPr>
          <w:rFonts w:ascii="Cambria" w:hAnsi="Cambria"/>
          <w:sz w:val="24"/>
          <w:szCs w:val="24"/>
        </w:rPr>
        <w:t>6</w:t>
      </w:r>
      <w:r w:rsidR="00251651">
        <w:rPr>
          <w:rFonts w:ascii="Cambria" w:hAnsi="Cambria"/>
          <w:sz w:val="24"/>
          <w:szCs w:val="24"/>
        </w:rPr>
        <w:t>.</w:t>
      </w:r>
    </w:p>
    <w:p w:rsidR="006E5E65" w:rsidRDefault="006E5E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251651">
        <w:rPr>
          <w:rFonts w:ascii="Cambria" w:hAnsi="Cambria"/>
          <w:sz w:val="24"/>
          <w:szCs w:val="24"/>
        </w:rPr>
        <w:t xml:space="preserve"> </w:t>
      </w:r>
      <w:r w:rsidR="001E78EA">
        <w:rPr>
          <w:rFonts w:ascii="Cambria" w:hAnsi="Cambria"/>
          <w:sz w:val="24"/>
          <w:szCs w:val="24"/>
        </w:rPr>
        <w:t>Historically, many intersex persons were sometimes called Hermaphrodites after the Greek myth of Hermaphroditus.   T or F Answer is True. Page 4.</w:t>
      </w:r>
    </w:p>
    <w:p w:rsidR="001E78EA" w:rsidRDefault="001E78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The sex reassignment process is a</w:t>
      </w:r>
      <w:r w:rsidR="00B40A7E">
        <w:rPr>
          <w:rFonts w:ascii="Cambria" w:hAnsi="Cambria"/>
          <w:sz w:val="24"/>
          <w:szCs w:val="24"/>
        </w:rPr>
        <w:t xml:space="preserve"> surgical and/or hormone treatment to </w:t>
      </w:r>
      <w:r>
        <w:rPr>
          <w:rFonts w:ascii="Cambria" w:hAnsi="Cambria"/>
          <w:sz w:val="24"/>
          <w:szCs w:val="24"/>
        </w:rPr>
        <w:t xml:space="preserve">bring a person’s body more into </w:t>
      </w:r>
      <w:r w:rsidR="00B40A7E">
        <w:rPr>
          <w:rFonts w:ascii="Cambria" w:hAnsi="Cambria"/>
          <w:sz w:val="24"/>
          <w:szCs w:val="24"/>
        </w:rPr>
        <w:t xml:space="preserve">biological </w:t>
      </w:r>
      <w:r>
        <w:rPr>
          <w:rFonts w:ascii="Cambria" w:hAnsi="Cambria"/>
          <w:sz w:val="24"/>
          <w:szCs w:val="24"/>
        </w:rPr>
        <w:t>alignment with their</w:t>
      </w:r>
      <w:r w:rsidR="00B40A7E">
        <w:rPr>
          <w:rFonts w:ascii="Cambria" w:hAnsi="Cambria"/>
          <w:sz w:val="24"/>
          <w:szCs w:val="24"/>
        </w:rPr>
        <w:t xml:space="preserve"> sex identity</w:t>
      </w:r>
      <w:r>
        <w:rPr>
          <w:rFonts w:ascii="Cambria" w:hAnsi="Cambria"/>
          <w:sz w:val="24"/>
          <w:szCs w:val="24"/>
        </w:rPr>
        <w:t xml:space="preserve">. T or F Answer is </w:t>
      </w:r>
      <w:r w:rsidR="00B40A7E">
        <w:rPr>
          <w:rFonts w:ascii="Cambria" w:hAnsi="Cambria"/>
          <w:sz w:val="24"/>
          <w:szCs w:val="24"/>
        </w:rPr>
        <w:t>True</w:t>
      </w:r>
      <w:r>
        <w:rPr>
          <w:rFonts w:ascii="Cambria" w:hAnsi="Cambria"/>
          <w:sz w:val="24"/>
          <w:szCs w:val="24"/>
        </w:rPr>
        <w:t>. Pages 6-7.</w:t>
      </w:r>
    </w:p>
    <w:p w:rsidR="00941FC2" w:rsidRDefault="00AC5B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074697">
        <w:rPr>
          <w:rFonts w:ascii="Cambria" w:hAnsi="Cambria"/>
          <w:sz w:val="24"/>
          <w:szCs w:val="24"/>
        </w:rPr>
        <w:t>Western culture traditionally viewed gender nonconformity as problematic and unconventional. T or F Answer is True. Page 8.</w:t>
      </w:r>
    </w:p>
    <w:p w:rsidR="00074697" w:rsidRDefault="000746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="00B40A7E">
        <w:rPr>
          <w:rFonts w:ascii="Cambria" w:hAnsi="Cambria"/>
          <w:sz w:val="24"/>
          <w:szCs w:val="24"/>
        </w:rPr>
        <w:t>The Male Role Norms Inventory Revised measures 8 norms of traditional masculinity. T or F Answer is False. Page 13.</w:t>
      </w:r>
    </w:p>
    <w:p w:rsidR="00B40A7E" w:rsidRDefault="00B40A7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1824EA">
        <w:rPr>
          <w:rFonts w:ascii="Cambria" w:hAnsi="Cambria"/>
          <w:sz w:val="24"/>
          <w:szCs w:val="24"/>
        </w:rPr>
        <w:t>In gay and lesbian subcultures, women who are gender nonconforming are called butch.  T or F Answer is True. Pages 9-10.</w:t>
      </w:r>
    </w:p>
    <w:p w:rsidR="001824EA" w:rsidRDefault="001824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The number of fathers who stay at home with their children has doubled since 2000. T or False Answer is False. Page 17.</w:t>
      </w:r>
    </w:p>
    <w:p w:rsidR="001824EA" w:rsidRDefault="001824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We’wha was </w:t>
      </w:r>
      <w:r w:rsidR="00151165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Hopi Indian berdache who lived during the first half of the nineteenth century in what is now Arizona. True or False Answer is False. Pages 22-23.</w:t>
      </w:r>
    </w:p>
    <w:p w:rsidR="00AA0364" w:rsidRDefault="00AA03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At the conclusion of Lois Gould’s feminist tale X: A Fabulous Child’s Story, the Psychiatrist cried when he came into the room to tell everyone the results of the tests Baby X underwent.  T or F Answer is True. Page 20.</w:t>
      </w:r>
    </w:p>
    <w:p w:rsidR="00AA0364" w:rsidRPr="00941FC2" w:rsidRDefault="00AA036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The </w:t>
      </w:r>
      <w:r w:rsidRPr="00AA0364">
        <w:rPr>
          <w:rFonts w:ascii="Cambria" w:hAnsi="Cambria"/>
          <w:i/>
          <w:sz w:val="24"/>
          <w:szCs w:val="24"/>
        </w:rPr>
        <w:t>Virgjinesha</w:t>
      </w:r>
      <w:r>
        <w:rPr>
          <w:rFonts w:ascii="Cambria" w:hAnsi="Cambria"/>
          <w:sz w:val="24"/>
          <w:szCs w:val="24"/>
        </w:rPr>
        <w:t xml:space="preserve"> originate from Macedonia and reside their entire lives in Catholic convents. True or False Answer is False</w:t>
      </w:r>
      <w:r w:rsidR="00774FFE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Page</w:t>
      </w:r>
      <w:r w:rsidR="00774FFE">
        <w:rPr>
          <w:rFonts w:ascii="Cambria" w:hAnsi="Cambria"/>
          <w:sz w:val="24"/>
          <w:szCs w:val="24"/>
        </w:rPr>
        <w:t>s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23-24.</w:t>
      </w:r>
    </w:p>
    <w:p w:rsidR="00941FC2" w:rsidRDefault="00941FC2"/>
    <w:sectPr w:rsidR="00941FC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56" w:rsidRDefault="00496356" w:rsidP="00BD6721">
      <w:pPr>
        <w:spacing w:after="0" w:line="240" w:lineRule="auto"/>
      </w:pPr>
      <w:r>
        <w:separator/>
      </w:r>
    </w:p>
  </w:endnote>
  <w:endnote w:type="continuationSeparator" w:id="0">
    <w:p w:rsidR="00496356" w:rsidRDefault="00496356" w:rsidP="00BD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56" w:rsidRDefault="00496356" w:rsidP="00BD6721">
      <w:pPr>
        <w:spacing w:after="0" w:line="240" w:lineRule="auto"/>
      </w:pPr>
      <w:r>
        <w:separator/>
      </w:r>
    </w:p>
  </w:footnote>
  <w:footnote w:type="continuationSeparator" w:id="0">
    <w:p w:rsidR="00496356" w:rsidRDefault="00496356" w:rsidP="00BD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89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6721" w:rsidRDefault="00BD67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F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6721" w:rsidRDefault="00BD6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A33"/>
    <w:multiLevelType w:val="hybridMultilevel"/>
    <w:tmpl w:val="0486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D3"/>
    <w:multiLevelType w:val="hybridMultilevel"/>
    <w:tmpl w:val="84868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CA2"/>
    <w:multiLevelType w:val="hybridMultilevel"/>
    <w:tmpl w:val="99C4A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6016"/>
    <w:multiLevelType w:val="hybridMultilevel"/>
    <w:tmpl w:val="9766B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04D4A"/>
    <w:multiLevelType w:val="hybridMultilevel"/>
    <w:tmpl w:val="590C9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A0CF3"/>
    <w:multiLevelType w:val="hybridMultilevel"/>
    <w:tmpl w:val="ED7C7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817C6"/>
    <w:multiLevelType w:val="hybridMultilevel"/>
    <w:tmpl w:val="8486A1C6"/>
    <w:lvl w:ilvl="0" w:tplc="902EDA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10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A6E78"/>
    <w:multiLevelType w:val="hybridMultilevel"/>
    <w:tmpl w:val="58A070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B08FA"/>
    <w:multiLevelType w:val="hybridMultilevel"/>
    <w:tmpl w:val="C97AF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07A85"/>
    <w:multiLevelType w:val="hybridMultilevel"/>
    <w:tmpl w:val="B61E2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D0499"/>
    <w:multiLevelType w:val="hybridMultilevel"/>
    <w:tmpl w:val="72BE5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01705"/>
    <w:multiLevelType w:val="hybridMultilevel"/>
    <w:tmpl w:val="5FCED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E1F"/>
    <w:multiLevelType w:val="hybridMultilevel"/>
    <w:tmpl w:val="C1DEF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506D5"/>
    <w:multiLevelType w:val="hybridMultilevel"/>
    <w:tmpl w:val="89A88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C2"/>
    <w:rsid w:val="00004B72"/>
    <w:rsid w:val="00007311"/>
    <w:rsid w:val="0001251D"/>
    <w:rsid w:val="00065EEA"/>
    <w:rsid w:val="00074697"/>
    <w:rsid w:val="000767D8"/>
    <w:rsid w:val="00092DEE"/>
    <w:rsid w:val="000D49E7"/>
    <w:rsid w:val="000E4E44"/>
    <w:rsid w:val="001252FF"/>
    <w:rsid w:val="00125DDA"/>
    <w:rsid w:val="00151165"/>
    <w:rsid w:val="001734BF"/>
    <w:rsid w:val="001824EA"/>
    <w:rsid w:val="001B1BAF"/>
    <w:rsid w:val="001E44CB"/>
    <w:rsid w:val="001E78EA"/>
    <w:rsid w:val="001F4C32"/>
    <w:rsid w:val="00202674"/>
    <w:rsid w:val="00213D31"/>
    <w:rsid w:val="00251651"/>
    <w:rsid w:val="00295EE1"/>
    <w:rsid w:val="002C3320"/>
    <w:rsid w:val="002E144E"/>
    <w:rsid w:val="002E262D"/>
    <w:rsid w:val="002E6DAB"/>
    <w:rsid w:val="003204AC"/>
    <w:rsid w:val="00342B77"/>
    <w:rsid w:val="003C137E"/>
    <w:rsid w:val="003C51EE"/>
    <w:rsid w:val="00406CA3"/>
    <w:rsid w:val="00425958"/>
    <w:rsid w:val="00437A1B"/>
    <w:rsid w:val="00443058"/>
    <w:rsid w:val="00455537"/>
    <w:rsid w:val="004804E2"/>
    <w:rsid w:val="00493E9A"/>
    <w:rsid w:val="00496356"/>
    <w:rsid w:val="004B7BBD"/>
    <w:rsid w:val="004C3F59"/>
    <w:rsid w:val="004D12C5"/>
    <w:rsid w:val="004E257B"/>
    <w:rsid w:val="004E6092"/>
    <w:rsid w:val="004F40A2"/>
    <w:rsid w:val="00505B56"/>
    <w:rsid w:val="005068E6"/>
    <w:rsid w:val="00535CEB"/>
    <w:rsid w:val="005377B2"/>
    <w:rsid w:val="00547AC6"/>
    <w:rsid w:val="00552305"/>
    <w:rsid w:val="00552FE5"/>
    <w:rsid w:val="005655BD"/>
    <w:rsid w:val="00573EA6"/>
    <w:rsid w:val="00577D8B"/>
    <w:rsid w:val="0058672C"/>
    <w:rsid w:val="005E0F99"/>
    <w:rsid w:val="006029DC"/>
    <w:rsid w:val="006141C7"/>
    <w:rsid w:val="00634E7A"/>
    <w:rsid w:val="0063724C"/>
    <w:rsid w:val="0064383D"/>
    <w:rsid w:val="006566FE"/>
    <w:rsid w:val="00662A3A"/>
    <w:rsid w:val="006630CF"/>
    <w:rsid w:val="006735FD"/>
    <w:rsid w:val="00673BB9"/>
    <w:rsid w:val="0069570B"/>
    <w:rsid w:val="0069760E"/>
    <w:rsid w:val="006A2AD3"/>
    <w:rsid w:val="006A5E4B"/>
    <w:rsid w:val="006B32CA"/>
    <w:rsid w:val="006E5E65"/>
    <w:rsid w:val="006F2816"/>
    <w:rsid w:val="00757D3B"/>
    <w:rsid w:val="00762E83"/>
    <w:rsid w:val="00774A68"/>
    <w:rsid w:val="00774FFE"/>
    <w:rsid w:val="00777A5D"/>
    <w:rsid w:val="007C0953"/>
    <w:rsid w:val="007D1995"/>
    <w:rsid w:val="00801684"/>
    <w:rsid w:val="00802A42"/>
    <w:rsid w:val="0081198A"/>
    <w:rsid w:val="00817167"/>
    <w:rsid w:val="008356C3"/>
    <w:rsid w:val="00854805"/>
    <w:rsid w:val="00855268"/>
    <w:rsid w:val="00863287"/>
    <w:rsid w:val="00884168"/>
    <w:rsid w:val="00890F1A"/>
    <w:rsid w:val="008A0D86"/>
    <w:rsid w:val="008E2888"/>
    <w:rsid w:val="008E345E"/>
    <w:rsid w:val="008F58A6"/>
    <w:rsid w:val="00900374"/>
    <w:rsid w:val="00901528"/>
    <w:rsid w:val="0090740E"/>
    <w:rsid w:val="009150BC"/>
    <w:rsid w:val="009233F9"/>
    <w:rsid w:val="00941FC2"/>
    <w:rsid w:val="00944255"/>
    <w:rsid w:val="0098078C"/>
    <w:rsid w:val="00980874"/>
    <w:rsid w:val="009C73CC"/>
    <w:rsid w:val="009D1CB9"/>
    <w:rsid w:val="009E6983"/>
    <w:rsid w:val="00A42949"/>
    <w:rsid w:val="00AA0364"/>
    <w:rsid w:val="00AC3149"/>
    <w:rsid w:val="00AC5BD5"/>
    <w:rsid w:val="00AE0581"/>
    <w:rsid w:val="00AF0D46"/>
    <w:rsid w:val="00B00F5E"/>
    <w:rsid w:val="00B05C97"/>
    <w:rsid w:val="00B124D9"/>
    <w:rsid w:val="00B31D1B"/>
    <w:rsid w:val="00B40A7E"/>
    <w:rsid w:val="00B41569"/>
    <w:rsid w:val="00B830F3"/>
    <w:rsid w:val="00B8641B"/>
    <w:rsid w:val="00B87CD1"/>
    <w:rsid w:val="00B97109"/>
    <w:rsid w:val="00BC277C"/>
    <w:rsid w:val="00BC4969"/>
    <w:rsid w:val="00BD6721"/>
    <w:rsid w:val="00BE7282"/>
    <w:rsid w:val="00C502E5"/>
    <w:rsid w:val="00CC4A03"/>
    <w:rsid w:val="00CD5BF7"/>
    <w:rsid w:val="00D60047"/>
    <w:rsid w:val="00D774FC"/>
    <w:rsid w:val="00D85AFA"/>
    <w:rsid w:val="00D94943"/>
    <w:rsid w:val="00DB7218"/>
    <w:rsid w:val="00DC5471"/>
    <w:rsid w:val="00DD5CBD"/>
    <w:rsid w:val="00E06DCC"/>
    <w:rsid w:val="00E121D6"/>
    <w:rsid w:val="00E20E1A"/>
    <w:rsid w:val="00E55CAD"/>
    <w:rsid w:val="00E6752C"/>
    <w:rsid w:val="00E82C10"/>
    <w:rsid w:val="00EF0E15"/>
    <w:rsid w:val="00F33618"/>
    <w:rsid w:val="00F47B09"/>
    <w:rsid w:val="00F6302A"/>
    <w:rsid w:val="00F70A85"/>
    <w:rsid w:val="00FB2CA7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C33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721"/>
  </w:style>
  <w:style w:type="paragraph" w:styleId="Footer">
    <w:name w:val="footer"/>
    <w:basedOn w:val="Normal"/>
    <w:link w:val="FooterChar"/>
    <w:uiPriority w:val="99"/>
    <w:unhideWhenUsed/>
    <w:rsid w:val="00BD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C33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721"/>
  </w:style>
  <w:style w:type="paragraph" w:styleId="Footer">
    <w:name w:val="footer"/>
    <w:basedOn w:val="Normal"/>
    <w:link w:val="FooterChar"/>
    <w:uiPriority w:val="99"/>
    <w:unhideWhenUsed/>
    <w:rsid w:val="00BD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81C0-6336-4663-B391-1F95C96E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LI, Grace</cp:lastModifiedBy>
  <cp:revision>125</cp:revision>
  <dcterms:created xsi:type="dcterms:W3CDTF">2019-05-20T01:03:00Z</dcterms:created>
  <dcterms:modified xsi:type="dcterms:W3CDTF">2019-06-12T14:23:00Z</dcterms:modified>
</cp:coreProperties>
</file>