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3F41BB">
        <w:rPr>
          <w:rFonts w:ascii="Times New Roman" w:hAnsi="Times New Roman"/>
          <w:b/>
          <w:sz w:val="24"/>
          <w:szCs w:val="24"/>
        </w:rPr>
        <w:t>21</w:t>
      </w:r>
    </w:p>
    <w:p w:rsidR="00B258CE" w:rsidRPr="003F41BB" w:rsidRDefault="003F41BB" w:rsidP="003F41BB">
      <w:pPr>
        <w:rPr>
          <w:rFonts w:ascii="Times New Roman" w:hAnsi="Times New Roman"/>
          <w:color w:val="FF0000"/>
          <w:sz w:val="24"/>
          <w:szCs w:val="24"/>
        </w:rPr>
      </w:pPr>
      <w:r w:rsidRPr="003F41BB">
        <w:rPr>
          <w:rFonts w:ascii="Times New Roman" w:hAnsi="Times New Roman"/>
          <w:sz w:val="24"/>
          <w:szCs w:val="19"/>
        </w:rPr>
        <w:t xml:space="preserve">A pool of volume </w:t>
      </w:r>
      <w:r w:rsidRPr="003F41BB">
        <w:rPr>
          <w:rFonts w:ascii="Times New Roman" w:hAnsi="Times New Roman"/>
          <w:noProof/>
          <w:sz w:val="24"/>
        </w:rPr>
        <w:drawing>
          <wp:inline distT="0" distB="0" distL="0" distR="0">
            <wp:extent cx="95250" cy="95250"/>
            <wp:effectExtent l="19050" t="0" r="0" b="0"/>
            <wp:docPr id="18" name="Picture 18"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lume"/>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F41BB">
        <w:rPr>
          <w:rFonts w:ascii="Times New Roman" w:hAnsi="Times New Roman"/>
          <w:sz w:val="24"/>
          <w:szCs w:val="19"/>
        </w:rPr>
        <w:t xml:space="preserve"> (in m</w:t>
      </w:r>
      <w:r w:rsidRPr="003F41BB">
        <w:rPr>
          <w:rFonts w:ascii="Times New Roman" w:hAnsi="Times New Roman"/>
          <w:sz w:val="24"/>
          <w:szCs w:val="12"/>
          <w:vertAlign w:val="superscript"/>
        </w:rPr>
        <w:t>3</w:t>
      </w:r>
      <w:r w:rsidRPr="003F41BB">
        <w:rPr>
          <w:rFonts w:ascii="Times New Roman" w:hAnsi="Times New Roman"/>
          <w:sz w:val="24"/>
          <w:szCs w:val="19"/>
        </w:rPr>
        <w:t xml:space="preserve">) is to be filled with water using a hose of diameter </w:t>
      </w:r>
      <w:r w:rsidRPr="003F41BB">
        <w:rPr>
          <w:rFonts w:ascii="Times New Roman" w:hAnsi="Times New Roman"/>
          <w:i/>
          <w:iCs/>
          <w:sz w:val="24"/>
          <w:szCs w:val="19"/>
        </w:rPr>
        <w:t xml:space="preserve">D </w:t>
      </w:r>
      <w:r w:rsidRPr="003F41BB">
        <w:rPr>
          <w:rFonts w:ascii="Times New Roman" w:hAnsi="Times New Roman"/>
          <w:sz w:val="24"/>
          <w:szCs w:val="19"/>
        </w:rPr>
        <w:t xml:space="preserve">(in m). If the average discharge velocity is </w:t>
      </w:r>
      <w:r w:rsidRPr="003F41BB">
        <w:rPr>
          <w:rFonts w:ascii="Times New Roman" w:hAnsi="Times New Roman"/>
          <w:i/>
          <w:iCs/>
          <w:sz w:val="24"/>
          <w:szCs w:val="19"/>
        </w:rPr>
        <w:t xml:space="preserve">V </w:t>
      </w:r>
      <w:r w:rsidRPr="003F41BB">
        <w:rPr>
          <w:rFonts w:ascii="Times New Roman" w:hAnsi="Times New Roman"/>
          <w:sz w:val="24"/>
          <w:szCs w:val="19"/>
        </w:rPr>
        <w:t xml:space="preserve">(in m/s) and the filling time is </w:t>
      </w:r>
      <w:r w:rsidRPr="003F41BB">
        <w:rPr>
          <w:rFonts w:ascii="Times New Roman" w:hAnsi="Times New Roman"/>
          <w:i/>
          <w:iCs/>
          <w:sz w:val="24"/>
          <w:szCs w:val="19"/>
        </w:rPr>
        <w:t xml:space="preserve">t </w:t>
      </w:r>
      <w:r w:rsidRPr="003F41BB">
        <w:rPr>
          <w:rFonts w:ascii="Times New Roman" w:hAnsi="Times New Roman"/>
          <w:sz w:val="24"/>
          <w:szCs w:val="19"/>
        </w:rPr>
        <w:t>(in s), obtain a relation for the volume of the pool based on until considerations of quantities involved.</w:t>
      </w:r>
      <w:r w:rsidRPr="003F41BB">
        <w:rPr>
          <w:rFonts w:ascii="Times New Roman" w:hAnsi="Times New Roman"/>
          <w:sz w:val="24"/>
          <w:szCs w:val="24"/>
        </w:rPr>
        <w:t xml:space="preserve"> </w:t>
      </w:r>
      <w:r w:rsidRPr="003F41BB">
        <w:rPr>
          <w:rFonts w:ascii="Times New Roman" w:hAnsi="Times New Roman"/>
          <w:sz w:val="24"/>
          <w:szCs w:val="20"/>
        </w:rPr>
        <w:t xml:space="preserve"> </w:t>
      </w:r>
      <w:r>
        <w:rPr>
          <w:rFonts w:ascii="Times New Roman" w:hAnsi="Times New Roman"/>
          <w:sz w:val="24"/>
          <w:szCs w:val="24"/>
        </w:rPr>
        <w:t xml:space="preserve"> </w:t>
      </w:r>
      <w:r>
        <w:rPr>
          <w:rFonts w:ascii="Times New Roman" w:hAnsi="Times New Roman"/>
          <w:color w:val="FF0000"/>
          <w:sz w:val="24"/>
          <w:szCs w:val="24"/>
        </w:rPr>
        <w:t xml:space="preserve"> </w:t>
      </w:r>
    </w:p>
    <w:sectPr w:rsidR="00B258CE" w:rsidRPr="003F41BB" w:rsidSect="00732C80">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33A4A"/>
    <w:rsid w:val="002975DE"/>
    <w:rsid w:val="002A70C8"/>
    <w:rsid w:val="002D506D"/>
    <w:rsid w:val="002D7FDF"/>
    <w:rsid w:val="00300892"/>
    <w:rsid w:val="00310672"/>
    <w:rsid w:val="00397F5D"/>
    <w:rsid w:val="003B671F"/>
    <w:rsid w:val="003F41BB"/>
    <w:rsid w:val="004009C3"/>
    <w:rsid w:val="00425BF7"/>
    <w:rsid w:val="00433055"/>
    <w:rsid w:val="00491ADD"/>
    <w:rsid w:val="004F10AF"/>
    <w:rsid w:val="00527F24"/>
    <w:rsid w:val="005456B1"/>
    <w:rsid w:val="005474E7"/>
    <w:rsid w:val="005679DF"/>
    <w:rsid w:val="00574BEA"/>
    <w:rsid w:val="005F18E5"/>
    <w:rsid w:val="0067737B"/>
    <w:rsid w:val="00684E7A"/>
    <w:rsid w:val="006871BA"/>
    <w:rsid w:val="006A38B0"/>
    <w:rsid w:val="006C3DE2"/>
    <w:rsid w:val="006F51DC"/>
    <w:rsid w:val="00732C80"/>
    <w:rsid w:val="00747647"/>
    <w:rsid w:val="00752F5B"/>
    <w:rsid w:val="00771C39"/>
    <w:rsid w:val="00772BEC"/>
    <w:rsid w:val="0077701A"/>
    <w:rsid w:val="008315B9"/>
    <w:rsid w:val="00865D23"/>
    <w:rsid w:val="00871E37"/>
    <w:rsid w:val="008A057A"/>
    <w:rsid w:val="008E7DA1"/>
    <w:rsid w:val="00945824"/>
    <w:rsid w:val="00972759"/>
    <w:rsid w:val="009A30B3"/>
    <w:rsid w:val="009C39B6"/>
    <w:rsid w:val="00A24B33"/>
    <w:rsid w:val="00A2746F"/>
    <w:rsid w:val="00A67BE8"/>
    <w:rsid w:val="00A82309"/>
    <w:rsid w:val="00A841DF"/>
    <w:rsid w:val="00AC0B10"/>
    <w:rsid w:val="00AE7795"/>
    <w:rsid w:val="00AF072B"/>
    <w:rsid w:val="00B258CE"/>
    <w:rsid w:val="00B4297D"/>
    <w:rsid w:val="00B8047E"/>
    <w:rsid w:val="00B8145D"/>
    <w:rsid w:val="00C04876"/>
    <w:rsid w:val="00C07EEE"/>
    <w:rsid w:val="00C10612"/>
    <w:rsid w:val="00CA2E81"/>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4670"/>
    <w:rsid w:val="00FC5DA1"/>
    <w:rsid w:val="00FD4F8F"/>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 w:type="paragraph" w:styleId="BalloonText">
    <w:name w:val="Balloon Text"/>
    <w:basedOn w:val="Normal"/>
    <w:link w:val="BalloonTextChar"/>
    <w:uiPriority w:val="99"/>
    <w:semiHidden/>
    <w:unhideWhenUsed/>
    <w:rsid w:val="00AF0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42</Words>
  <Characters>245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2016-01-25T18:36:00Z</dcterms:created>
  <dcterms:modified xsi:type="dcterms:W3CDTF">2016-01-25T18:36:00Z</dcterms:modified>
</cp:coreProperties>
</file>